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E50E" w14:textId="28B20209" w:rsidR="003939F0" w:rsidRDefault="00462BC5" w:rsidP="00462BC5">
      <w:pPr>
        <w:spacing w:after="120" w:line="240" w:lineRule="auto"/>
        <w:jc w:val="center"/>
        <w:rPr>
          <w:rFonts w:ascii="Times New Roman" w:eastAsia="Times New Roman" w:hAnsi="Times New Roman" w:cs="Times New Roman"/>
          <w:b/>
          <w:i/>
          <w:color w:val="000000"/>
          <w:sz w:val="40"/>
          <w:szCs w:val="40"/>
          <w:u w:val="single"/>
        </w:rPr>
      </w:pPr>
      <w:r w:rsidRPr="00462BC5">
        <w:rPr>
          <w:rFonts w:ascii="Times New Roman" w:eastAsia="Times New Roman" w:hAnsi="Times New Roman" w:cs="Times New Roman"/>
          <w:b/>
          <w:i/>
          <w:color w:val="000000"/>
          <w:sz w:val="40"/>
          <w:szCs w:val="40"/>
          <w:u w:val="single"/>
        </w:rPr>
        <w:t xml:space="preserve">1.3 - </w:t>
      </w:r>
      <w:r w:rsidR="006A3CD7" w:rsidRPr="00462BC5">
        <w:rPr>
          <w:rFonts w:ascii="Times New Roman" w:eastAsia="Times New Roman" w:hAnsi="Times New Roman" w:cs="Times New Roman"/>
          <w:b/>
          <w:i/>
          <w:color w:val="000000"/>
          <w:sz w:val="40"/>
          <w:szCs w:val="40"/>
          <w:u w:val="single"/>
        </w:rPr>
        <w:t>Chinese Exclusion Act</w:t>
      </w:r>
      <w:r>
        <w:rPr>
          <w:rFonts w:ascii="Times New Roman" w:eastAsia="Times New Roman" w:hAnsi="Times New Roman" w:cs="Times New Roman"/>
          <w:b/>
          <w:i/>
          <w:color w:val="000000"/>
          <w:sz w:val="40"/>
          <w:szCs w:val="40"/>
          <w:u w:val="single"/>
        </w:rPr>
        <w:t xml:space="preserve"> and the Exclusion of Asians</w:t>
      </w:r>
    </w:p>
    <w:p w14:paraId="57CBCD82" w14:textId="431450C6" w:rsidR="00462BC5" w:rsidRPr="00462BC5" w:rsidRDefault="00462BC5" w:rsidP="00462BC5">
      <w:pPr>
        <w:spacing w:after="0" w:line="240" w:lineRule="auto"/>
        <w:contextualSpacing/>
        <w:jc w:val="center"/>
        <w:rPr>
          <w:rFonts w:ascii="Times New Roman" w:eastAsia="Arial" w:hAnsi="Times New Roman" w:cs="Times New Roman"/>
          <w:b/>
          <w:sz w:val="28"/>
          <w:szCs w:val="28"/>
          <w:lang w:eastAsia="zh-CN"/>
        </w:rPr>
      </w:pPr>
      <w:r w:rsidRPr="00462BC5">
        <w:rPr>
          <w:rFonts w:ascii="Times New Roman" w:eastAsia="Arial" w:hAnsi="Times New Roman" w:cs="Times New Roman"/>
          <w:b/>
          <w:color w:val="000000" w:themeColor="text1"/>
          <w:sz w:val="28"/>
          <w:szCs w:val="28"/>
          <w:lang w:eastAsia="zh-CN"/>
        </w:rPr>
        <w:t>The Asian American Education Project</w:t>
      </w:r>
    </w:p>
    <w:p w14:paraId="6FEF1F6D" w14:textId="77777777" w:rsidR="003939F0" w:rsidRDefault="003939F0">
      <w:pPr>
        <w:spacing w:after="0" w:line="240" w:lineRule="auto"/>
        <w:jc w:val="center"/>
        <w:rPr>
          <w:rFonts w:ascii="Times New Roman" w:eastAsia="Times New Roman" w:hAnsi="Times New Roman" w:cs="Times New Roman"/>
          <w:b/>
          <w:color w:val="000000"/>
          <w:sz w:val="14"/>
          <w:szCs w:val="14"/>
        </w:rPr>
      </w:pPr>
    </w:p>
    <w:tbl>
      <w:tblPr>
        <w:tblStyle w:val="a"/>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8710"/>
      </w:tblGrid>
      <w:tr w:rsidR="003939F0" w14:paraId="21E3BFDD" w14:textId="77777777" w:rsidTr="002F3AE3">
        <w:tc>
          <w:tcPr>
            <w:tcW w:w="1190" w:type="dxa"/>
            <w:shd w:val="clear" w:color="auto" w:fill="auto"/>
          </w:tcPr>
          <w:p w14:paraId="34FF57D4" w14:textId="77777777" w:rsidR="003939F0" w:rsidRDefault="006A3CD7">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Grade Level(s)</w:t>
            </w:r>
          </w:p>
        </w:tc>
        <w:tc>
          <w:tcPr>
            <w:tcW w:w="8710" w:type="dxa"/>
            <w:shd w:val="clear" w:color="auto" w:fill="auto"/>
          </w:tcPr>
          <w:p w14:paraId="42D9356F" w14:textId="50C42BA9" w:rsidR="003939F0" w:rsidRDefault="006A3CD7">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Grades </w:t>
            </w:r>
            <w:r w:rsidR="007775E5">
              <w:rPr>
                <w:rFonts w:ascii="Times New Roman" w:eastAsia="Times New Roman" w:hAnsi="Times New Roman" w:cs="Times New Roman"/>
              </w:rPr>
              <w:t>5</w:t>
            </w:r>
            <w:r>
              <w:rPr>
                <w:rFonts w:ascii="Times New Roman" w:eastAsia="Times New Roman" w:hAnsi="Times New Roman" w:cs="Times New Roman"/>
                <w:color w:val="000000"/>
              </w:rPr>
              <w:t xml:space="preserve"> - 12</w:t>
            </w:r>
          </w:p>
        </w:tc>
      </w:tr>
      <w:tr w:rsidR="003939F0" w14:paraId="127FA6E9" w14:textId="77777777" w:rsidTr="002F3AE3">
        <w:trPr>
          <w:trHeight w:val="233"/>
        </w:trPr>
        <w:tc>
          <w:tcPr>
            <w:tcW w:w="1190" w:type="dxa"/>
            <w:shd w:val="clear" w:color="auto" w:fill="auto"/>
          </w:tcPr>
          <w:p w14:paraId="053BED46" w14:textId="77777777" w:rsidR="003939F0" w:rsidRDefault="006A3CD7">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Lesson Overview</w:t>
            </w:r>
          </w:p>
        </w:tc>
        <w:tc>
          <w:tcPr>
            <w:tcW w:w="8710" w:type="dxa"/>
            <w:shd w:val="clear" w:color="auto" w:fill="auto"/>
          </w:tcPr>
          <w:p w14:paraId="670A5584" w14:textId="05EB1B7A" w:rsidR="003939F0" w:rsidRDefault="007775E5" w:rsidP="00024AE7">
            <w:pPr>
              <w:spacing w:after="120" w:line="240" w:lineRule="auto"/>
              <w:rPr>
                <w:rFonts w:ascii="Times New Roman" w:eastAsia="Times New Roman" w:hAnsi="Times New Roman" w:cs="Times New Roman"/>
                <w:color w:val="000000"/>
              </w:rPr>
            </w:pPr>
            <w:r w:rsidRPr="007775E5">
              <w:rPr>
                <w:rFonts w:ascii="Times New Roman" w:eastAsia="Times New Roman" w:hAnsi="Times New Roman" w:cs="Times New Roman"/>
                <w:color w:val="000000"/>
              </w:rPr>
              <w:t>PBS Asian Americans Episode 1 – Breaking Ground (1850s to 1920s)</w:t>
            </w:r>
            <w:r>
              <w:rPr>
                <w:rFonts w:ascii="Times New Roman" w:eastAsia="Times New Roman" w:hAnsi="Times New Roman" w:cs="Times New Roman"/>
                <w:color w:val="000000"/>
              </w:rPr>
              <w:t>.</w:t>
            </w:r>
            <w:r w:rsidRPr="007775E5">
              <w:rPr>
                <w:rFonts w:ascii="Times New Roman" w:eastAsia="Times New Roman" w:hAnsi="Times New Roman" w:cs="Times New Roman"/>
                <w:color w:val="000000"/>
              </w:rPr>
              <w:t xml:space="preserve"> </w:t>
            </w:r>
            <w:r w:rsidR="007413A0">
              <w:rPr>
                <w:rFonts w:ascii="Times New Roman" w:eastAsia="Times New Roman" w:hAnsi="Times New Roman" w:cs="Times New Roman"/>
                <w:color w:val="000000"/>
              </w:rPr>
              <w:t>Signed on May 6th, 1882 by President Chester A. Arthur, t</w:t>
            </w:r>
            <w:r w:rsidR="006A3CD7">
              <w:rPr>
                <w:rFonts w:ascii="Times New Roman" w:eastAsia="Times New Roman" w:hAnsi="Times New Roman" w:cs="Times New Roman"/>
                <w:color w:val="000000"/>
              </w:rPr>
              <w:t>he Chinese Exclusion Act</w:t>
            </w:r>
            <w:r w:rsidR="007413A0">
              <w:rPr>
                <w:rFonts w:ascii="Times New Roman" w:eastAsia="Times New Roman" w:hAnsi="Times New Roman" w:cs="Times New Roman"/>
                <w:color w:val="000000"/>
              </w:rPr>
              <w:t xml:space="preserve"> </w:t>
            </w:r>
            <w:r w:rsidR="006A3CD7">
              <w:rPr>
                <w:rFonts w:ascii="Times New Roman" w:eastAsia="Times New Roman" w:hAnsi="Times New Roman" w:cs="Times New Roman"/>
                <w:color w:val="000000"/>
              </w:rPr>
              <w:t xml:space="preserve">was the first law to explicitly limit immigration based on race.  This lesson is designed to go further in exploring the causes and effects of the Chinese Exclusion Act </w:t>
            </w:r>
            <w:r w:rsidR="006A3CD7" w:rsidRPr="00216B1D">
              <w:rPr>
                <w:rFonts w:ascii="Times New Roman" w:eastAsia="Times New Roman" w:hAnsi="Times New Roman" w:cs="Times New Roman"/>
              </w:rPr>
              <w:t xml:space="preserve">through analysis of primary </w:t>
            </w:r>
            <w:r w:rsidR="00453BD4" w:rsidRPr="00216B1D">
              <w:rPr>
                <w:rFonts w:ascii="Times New Roman" w:eastAsia="Times New Roman" w:hAnsi="Times New Roman" w:cs="Times New Roman"/>
              </w:rPr>
              <w:t xml:space="preserve">and secondary </w:t>
            </w:r>
            <w:r w:rsidR="006A3CD7" w:rsidRPr="00216B1D">
              <w:rPr>
                <w:rFonts w:ascii="Times New Roman" w:eastAsia="Times New Roman" w:hAnsi="Times New Roman" w:cs="Times New Roman"/>
              </w:rPr>
              <w:t>source</w:t>
            </w:r>
            <w:r w:rsidR="00453BD4" w:rsidRPr="00216B1D">
              <w:rPr>
                <w:rFonts w:ascii="Times New Roman" w:eastAsia="Times New Roman" w:hAnsi="Times New Roman" w:cs="Times New Roman"/>
              </w:rPr>
              <w:t>s</w:t>
            </w:r>
            <w:r w:rsidR="006A3CD7" w:rsidRPr="001F4956">
              <w:rPr>
                <w:rFonts w:ascii="Times New Roman" w:eastAsia="Times New Roman" w:hAnsi="Times New Roman" w:cs="Times New Roman"/>
                <w:color w:val="FF0000"/>
              </w:rPr>
              <w:t>.</w:t>
            </w:r>
            <w:r w:rsidR="006A3CD7">
              <w:rPr>
                <w:rFonts w:ascii="Times New Roman" w:eastAsia="Times New Roman" w:hAnsi="Times New Roman" w:cs="Times New Roman"/>
                <w:color w:val="000000"/>
              </w:rPr>
              <w:t xml:space="preserve">  The purpose is to showcase </w:t>
            </w:r>
            <w:r w:rsidR="00C241AC">
              <w:rPr>
                <w:rFonts w:ascii="Times New Roman" w:eastAsia="Times New Roman" w:hAnsi="Times New Roman" w:cs="Times New Roman"/>
                <w:color w:val="000000"/>
              </w:rPr>
              <w:t xml:space="preserve">the </w:t>
            </w:r>
            <w:r w:rsidR="006A3CD7">
              <w:rPr>
                <w:rFonts w:ascii="Times New Roman" w:eastAsia="Times New Roman" w:hAnsi="Times New Roman" w:cs="Times New Roman"/>
                <w:color w:val="000000"/>
              </w:rPr>
              <w:t>conditions in the US that led to a rise in xenophobia</w:t>
            </w:r>
            <w:r w:rsidR="00C241AC">
              <w:rPr>
                <w:rFonts w:ascii="Times New Roman" w:eastAsia="Times New Roman" w:hAnsi="Times New Roman" w:cs="Times New Roman"/>
                <w:color w:val="000000"/>
              </w:rPr>
              <w:t>,</w:t>
            </w:r>
            <w:r w:rsidR="006A3CD7">
              <w:rPr>
                <w:rFonts w:ascii="Times New Roman" w:eastAsia="Times New Roman" w:hAnsi="Times New Roman" w:cs="Times New Roman"/>
                <w:color w:val="000000"/>
              </w:rPr>
              <w:t xml:space="preserve"> and in turn</w:t>
            </w:r>
            <w:r w:rsidR="00C241AC">
              <w:rPr>
                <w:rFonts w:ascii="Times New Roman" w:eastAsia="Times New Roman" w:hAnsi="Times New Roman" w:cs="Times New Roman"/>
                <w:color w:val="000000"/>
              </w:rPr>
              <w:t>,</w:t>
            </w:r>
            <w:r w:rsidR="006A3CD7">
              <w:rPr>
                <w:rFonts w:ascii="Times New Roman" w:eastAsia="Times New Roman" w:hAnsi="Times New Roman" w:cs="Times New Roman"/>
                <w:color w:val="000000"/>
              </w:rPr>
              <w:t xml:space="preserve"> race-based policies that</w:t>
            </w:r>
            <w:r w:rsidR="00453BD4">
              <w:rPr>
                <w:rFonts w:ascii="Times New Roman" w:eastAsia="Times New Roman" w:hAnsi="Times New Roman" w:cs="Times New Roman"/>
                <w:color w:val="000000"/>
              </w:rPr>
              <w:t xml:space="preserve"> defined the Chinese American and </w:t>
            </w:r>
            <w:r w:rsidR="006A3CD7">
              <w:rPr>
                <w:rFonts w:ascii="Times New Roman" w:eastAsia="Times New Roman" w:hAnsi="Times New Roman" w:cs="Times New Roman"/>
                <w:color w:val="000000"/>
              </w:rPr>
              <w:t xml:space="preserve">Asian American experience in the United States.  The lesson will also have students engage in critical thinking through </w:t>
            </w:r>
            <w:r w:rsidR="00E17BB9">
              <w:rPr>
                <w:rFonts w:ascii="Times New Roman" w:eastAsia="Times New Roman" w:hAnsi="Times New Roman" w:cs="Times New Roman"/>
                <w:color w:val="000000"/>
              </w:rPr>
              <w:t xml:space="preserve">research and </w:t>
            </w:r>
            <w:r w:rsidR="006A3CD7">
              <w:rPr>
                <w:rFonts w:ascii="Times New Roman" w:eastAsia="Times New Roman" w:hAnsi="Times New Roman" w:cs="Times New Roman"/>
                <w:color w:val="000000"/>
              </w:rPr>
              <w:t xml:space="preserve">a </w:t>
            </w:r>
            <w:r w:rsidR="00E17BB9">
              <w:rPr>
                <w:rFonts w:ascii="Times New Roman" w:eastAsia="Times New Roman" w:hAnsi="Times New Roman" w:cs="Times New Roman"/>
                <w:color w:val="000000"/>
              </w:rPr>
              <w:t>class discussion</w:t>
            </w:r>
            <w:r w:rsidR="006A3CD7">
              <w:rPr>
                <w:rFonts w:ascii="Times New Roman" w:eastAsia="Times New Roman" w:hAnsi="Times New Roman" w:cs="Times New Roman"/>
                <w:color w:val="000000"/>
              </w:rPr>
              <w:t xml:space="preserve"> </w:t>
            </w:r>
            <w:r w:rsidR="00D4074F">
              <w:rPr>
                <w:rFonts w:ascii="Times New Roman" w:eastAsia="Times New Roman" w:hAnsi="Times New Roman" w:cs="Times New Roman"/>
                <w:color w:val="000000"/>
              </w:rPr>
              <w:t xml:space="preserve">comparing and contrasting the Chinese Exclusion Act and </w:t>
            </w:r>
            <w:r w:rsidR="00885D0F" w:rsidRPr="00885D0F">
              <w:rPr>
                <w:rFonts w:ascii="Times New Roman" w:eastAsia="Times New Roman" w:hAnsi="Times New Roman" w:cs="Times New Roman"/>
                <w:color w:val="000000"/>
              </w:rPr>
              <w:t>current immigration policies</w:t>
            </w:r>
            <w:r w:rsidR="00E06F28">
              <w:rPr>
                <w:rFonts w:ascii="Times New Roman" w:eastAsia="Times New Roman" w:hAnsi="Times New Roman" w:cs="Times New Roman"/>
                <w:color w:val="000000"/>
              </w:rPr>
              <w:t xml:space="preserve"> or proposed immigration policies</w:t>
            </w:r>
            <w:r w:rsidR="00885D0F" w:rsidRPr="00885D0F">
              <w:rPr>
                <w:rFonts w:ascii="Times New Roman" w:eastAsia="Times New Roman" w:hAnsi="Times New Roman" w:cs="Times New Roman"/>
                <w:color w:val="000000"/>
              </w:rPr>
              <w:t>.</w:t>
            </w:r>
            <w:r w:rsidR="001F4956">
              <w:rPr>
                <w:rFonts w:ascii="Times New Roman" w:eastAsia="Times New Roman" w:hAnsi="Times New Roman" w:cs="Times New Roman"/>
                <w:color w:val="000000"/>
              </w:rPr>
              <w:t xml:space="preserve"> </w:t>
            </w:r>
          </w:p>
        </w:tc>
      </w:tr>
      <w:tr w:rsidR="003939F0" w14:paraId="57D9634C" w14:textId="77777777" w:rsidTr="002F3AE3">
        <w:trPr>
          <w:trHeight w:val="350"/>
        </w:trPr>
        <w:tc>
          <w:tcPr>
            <w:tcW w:w="1190" w:type="dxa"/>
            <w:shd w:val="clear" w:color="auto" w:fill="auto"/>
          </w:tcPr>
          <w:p w14:paraId="4632F915" w14:textId="77777777" w:rsidR="003939F0" w:rsidRDefault="006A3CD7" w:rsidP="00E17BB9">
            <w:pPr>
              <w:spacing w:before="120"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Lesson Objectives</w:t>
            </w:r>
          </w:p>
        </w:tc>
        <w:tc>
          <w:tcPr>
            <w:tcW w:w="8710" w:type="dxa"/>
            <w:shd w:val="clear" w:color="auto" w:fill="auto"/>
          </w:tcPr>
          <w:p w14:paraId="225119DC" w14:textId="77777777" w:rsidR="00885D0F" w:rsidRPr="00885D0F" w:rsidRDefault="006A3CD7" w:rsidP="001D1B6D">
            <w:pPr>
              <w:pStyle w:val="NoSpacing"/>
              <w:numPr>
                <w:ilvl w:val="0"/>
                <w:numId w:val="15"/>
              </w:numPr>
              <w:spacing w:before="120"/>
              <w:ind w:left="231" w:hanging="274"/>
              <w:rPr>
                <w:rFonts w:ascii="Times New Roman" w:hAnsi="Times New Roman" w:cs="Times New Roman"/>
              </w:rPr>
            </w:pPr>
            <w:r w:rsidRPr="00885D0F">
              <w:rPr>
                <w:rFonts w:ascii="Times New Roman" w:hAnsi="Times New Roman" w:cs="Times New Roman"/>
              </w:rPr>
              <w:t xml:space="preserve">Students will be able to </w:t>
            </w:r>
            <w:r w:rsidR="00C241AC" w:rsidRPr="00885D0F">
              <w:rPr>
                <w:rFonts w:ascii="Times New Roman" w:hAnsi="Times New Roman" w:cs="Times New Roman"/>
              </w:rPr>
              <w:t>clearly define</w:t>
            </w:r>
            <w:r w:rsidRPr="00885D0F">
              <w:rPr>
                <w:rFonts w:ascii="Times New Roman" w:hAnsi="Times New Roman" w:cs="Times New Roman"/>
              </w:rPr>
              <w:t xml:space="preserve"> the Chinese Exclusion Act</w:t>
            </w:r>
            <w:r w:rsidR="00C241AC" w:rsidRPr="00885D0F">
              <w:rPr>
                <w:rFonts w:ascii="Times New Roman" w:hAnsi="Times New Roman" w:cs="Times New Roman"/>
              </w:rPr>
              <w:t xml:space="preserve"> and also articulate</w:t>
            </w:r>
            <w:r w:rsidRPr="00885D0F">
              <w:rPr>
                <w:rFonts w:ascii="Times New Roman" w:hAnsi="Times New Roman" w:cs="Times New Roman"/>
              </w:rPr>
              <w:t xml:space="preserve"> the stipulations and consequences it had</w:t>
            </w:r>
            <w:r w:rsidR="00C241AC" w:rsidRPr="00885D0F">
              <w:rPr>
                <w:rFonts w:ascii="Times New Roman" w:hAnsi="Times New Roman" w:cs="Times New Roman"/>
              </w:rPr>
              <w:t>,</w:t>
            </w:r>
            <w:r w:rsidRPr="00885D0F">
              <w:rPr>
                <w:rFonts w:ascii="Times New Roman" w:hAnsi="Times New Roman" w:cs="Times New Roman"/>
              </w:rPr>
              <w:t xml:space="preserve"> both in the short and long term.    </w:t>
            </w:r>
          </w:p>
          <w:p w14:paraId="0982559F" w14:textId="77777777" w:rsidR="00024AE7" w:rsidRDefault="00885D0F" w:rsidP="00885D0F">
            <w:pPr>
              <w:pStyle w:val="NoSpacing"/>
              <w:numPr>
                <w:ilvl w:val="0"/>
                <w:numId w:val="15"/>
              </w:numPr>
              <w:ind w:left="221" w:hanging="270"/>
              <w:rPr>
                <w:rFonts w:ascii="Times New Roman" w:hAnsi="Times New Roman" w:cs="Times New Roman"/>
              </w:rPr>
            </w:pPr>
            <w:r w:rsidRPr="00885D0F">
              <w:rPr>
                <w:rFonts w:ascii="Times New Roman" w:hAnsi="Times New Roman" w:cs="Times New Roman"/>
              </w:rPr>
              <w:t>S</w:t>
            </w:r>
            <w:r w:rsidR="006A3CD7" w:rsidRPr="00885D0F">
              <w:rPr>
                <w:rFonts w:ascii="Times New Roman" w:hAnsi="Times New Roman" w:cs="Times New Roman"/>
              </w:rPr>
              <w:t xml:space="preserve">tudents will be able to </w:t>
            </w:r>
            <w:r w:rsidRPr="00885D0F">
              <w:rPr>
                <w:rFonts w:ascii="Times New Roman" w:hAnsi="Times New Roman" w:cs="Times New Roman"/>
              </w:rPr>
              <w:t>research on the Chinese Exclusion Act</w:t>
            </w:r>
            <w:r w:rsidR="00024AE7">
              <w:rPr>
                <w:rFonts w:ascii="Times New Roman" w:hAnsi="Times New Roman" w:cs="Times New Roman"/>
              </w:rPr>
              <w:t>.</w:t>
            </w:r>
          </w:p>
          <w:p w14:paraId="2C8A7C90" w14:textId="102E4942" w:rsidR="00885D0F" w:rsidRDefault="00024AE7" w:rsidP="001D1B6D">
            <w:pPr>
              <w:pStyle w:val="NoSpacing"/>
              <w:numPr>
                <w:ilvl w:val="0"/>
                <w:numId w:val="15"/>
              </w:numPr>
              <w:spacing w:after="120"/>
              <w:ind w:left="231" w:hanging="274"/>
            </w:pPr>
            <w:r w:rsidRPr="001D1B6D">
              <w:rPr>
                <w:rFonts w:ascii="Times New Roman" w:hAnsi="Times New Roman" w:cs="Times New Roman"/>
              </w:rPr>
              <w:t xml:space="preserve">Students will </w:t>
            </w:r>
            <w:r w:rsidR="00EA6B91" w:rsidRPr="001D1B6D">
              <w:rPr>
                <w:rFonts w:ascii="Times New Roman" w:hAnsi="Times New Roman" w:cs="Times New Roman"/>
              </w:rPr>
              <w:t>be able to research on and have discussion on cur</w:t>
            </w:r>
            <w:r w:rsidR="001D1B6D">
              <w:rPr>
                <w:rFonts w:ascii="Times New Roman" w:hAnsi="Times New Roman" w:cs="Times New Roman"/>
              </w:rPr>
              <w:t xml:space="preserve">rent immigration policy or proposed immigration policy. </w:t>
            </w:r>
          </w:p>
        </w:tc>
      </w:tr>
    </w:tbl>
    <w:p w14:paraId="0628FA6A" w14:textId="77777777" w:rsidR="00462BC5" w:rsidRDefault="00462BC5">
      <w:pPr>
        <w:widowControl w:val="0"/>
        <w:spacing w:after="0"/>
        <w:ind w:right="-360"/>
        <w:rPr>
          <w:rFonts w:ascii="Times New Roman" w:eastAsia="Times New Roman" w:hAnsi="Times New Roman" w:cs="Times New Roman"/>
          <w:b/>
          <w:i/>
          <w:color w:val="000000"/>
          <w:sz w:val="32"/>
          <w:szCs w:val="32"/>
          <w:u w:val="single"/>
        </w:rPr>
      </w:pPr>
    </w:p>
    <w:p w14:paraId="00E4028E" w14:textId="7EE43ED4" w:rsidR="003939F0" w:rsidRPr="00A646FC" w:rsidRDefault="00462BC5">
      <w:pPr>
        <w:widowControl w:val="0"/>
        <w:spacing w:after="0"/>
        <w:ind w:right="-360"/>
        <w:rPr>
          <w:rFonts w:ascii="Times New Roman" w:eastAsia="Times New Roman" w:hAnsi="Times New Roman" w:cs="Times New Roman"/>
          <w:color w:val="000000"/>
          <w:sz w:val="20"/>
          <w:szCs w:val="20"/>
        </w:rPr>
      </w:pPr>
      <w:r w:rsidRPr="00462BC5">
        <w:rPr>
          <w:rFonts w:ascii="Times New Roman" w:eastAsia="Times New Roman" w:hAnsi="Times New Roman" w:cs="Times New Roman"/>
          <w:b/>
          <w:i/>
          <w:color w:val="000000"/>
          <w:sz w:val="32"/>
          <w:szCs w:val="32"/>
          <w:u w:val="single"/>
        </w:rPr>
        <w:t>Chinese Exclusion Act and the Exclusion of Asians</w:t>
      </w:r>
      <w:r w:rsidR="006A3CD7">
        <w:rPr>
          <w:rFonts w:ascii="Times New Roman" w:eastAsia="Times New Roman" w:hAnsi="Times New Roman" w:cs="Times New Roman"/>
          <w:b/>
          <w:i/>
          <w:color w:val="000000"/>
          <w:sz w:val="32"/>
          <w:szCs w:val="32"/>
          <w:u w:val="single"/>
        </w:rPr>
        <w:t xml:space="preserve"> Essay:</w:t>
      </w:r>
    </w:p>
    <w:p w14:paraId="06432E58" w14:textId="5C577702" w:rsidR="003939F0" w:rsidRPr="00FB27AD" w:rsidRDefault="007413A0">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t xml:space="preserve">Signed on May 6th, 1882 by President </w:t>
      </w:r>
      <w:r w:rsidR="00A646FC" w:rsidRPr="00FB27AD">
        <w:rPr>
          <w:rFonts w:ascii="Times New Roman" w:eastAsia="Times New Roman" w:hAnsi="Times New Roman" w:cs="Times New Roman"/>
          <w:color w:val="000000" w:themeColor="text1"/>
        </w:rPr>
        <w:t xml:space="preserve">Chester </w:t>
      </w:r>
      <w:r w:rsidRPr="00FB27AD">
        <w:rPr>
          <w:rFonts w:ascii="Times New Roman" w:eastAsia="Times New Roman" w:hAnsi="Times New Roman" w:cs="Times New Roman"/>
          <w:color w:val="000000" w:themeColor="text1"/>
        </w:rPr>
        <w:t>Arthur, t</w:t>
      </w:r>
      <w:r w:rsidR="006A3CD7" w:rsidRPr="00FB27AD">
        <w:rPr>
          <w:rFonts w:ascii="Times New Roman" w:eastAsia="Times New Roman" w:hAnsi="Times New Roman" w:cs="Times New Roman"/>
          <w:color w:val="000000" w:themeColor="text1"/>
        </w:rPr>
        <w:t>he Chinese Exclusion Act</w:t>
      </w:r>
      <w:r w:rsidRPr="00FB27AD">
        <w:rPr>
          <w:rFonts w:ascii="Times New Roman" w:eastAsia="Times New Roman" w:hAnsi="Times New Roman" w:cs="Times New Roman"/>
          <w:color w:val="000000" w:themeColor="text1"/>
        </w:rPr>
        <w:t xml:space="preserve"> </w:t>
      </w:r>
      <w:r w:rsidR="006A3CD7" w:rsidRPr="00FB27AD">
        <w:rPr>
          <w:rFonts w:ascii="Times New Roman" w:eastAsia="Times New Roman" w:hAnsi="Times New Roman" w:cs="Times New Roman"/>
          <w:color w:val="000000" w:themeColor="text1"/>
        </w:rPr>
        <w:t xml:space="preserve">was the first </w:t>
      </w:r>
      <w:r w:rsidRPr="00FB27AD">
        <w:rPr>
          <w:rFonts w:ascii="Times New Roman" w:eastAsia="Times New Roman" w:hAnsi="Times New Roman" w:cs="Times New Roman"/>
          <w:color w:val="000000" w:themeColor="text1"/>
        </w:rPr>
        <w:t>in</w:t>
      </w:r>
      <w:r w:rsidR="006A3CD7" w:rsidRPr="00FB27AD">
        <w:rPr>
          <w:rFonts w:ascii="Times New Roman" w:eastAsia="Times New Roman" w:hAnsi="Times New Roman" w:cs="Times New Roman"/>
          <w:color w:val="000000" w:themeColor="text1"/>
        </w:rPr>
        <w:t xml:space="preserve"> a series </w:t>
      </w:r>
      <w:r w:rsidR="006A3CD7" w:rsidRPr="001D1B6D">
        <w:rPr>
          <w:rFonts w:ascii="Times New Roman" w:eastAsia="Times New Roman" w:hAnsi="Times New Roman" w:cs="Times New Roman"/>
        </w:rPr>
        <w:t xml:space="preserve">of laws explicitly used to limit immigration based on race. It was </w:t>
      </w:r>
      <w:r w:rsidR="006A3CD7" w:rsidRPr="00FB27AD">
        <w:rPr>
          <w:rFonts w:ascii="Times New Roman" w:eastAsia="Times New Roman" w:hAnsi="Times New Roman" w:cs="Times New Roman"/>
          <w:color w:val="000000" w:themeColor="text1"/>
        </w:rPr>
        <w:t>a product of factors in China and conditions in the United States</w:t>
      </w:r>
      <w:r w:rsidRPr="00FB27AD">
        <w:rPr>
          <w:rFonts w:ascii="Times New Roman" w:eastAsia="Times New Roman" w:hAnsi="Times New Roman" w:cs="Times New Roman"/>
          <w:color w:val="000000" w:themeColor="text1"/>
        </w:rPr>
        <w:t xml:space="preserve"> which </w:t>
      </w:r>
      <w:r w:rsidR="006A3CD7" w:rsidRPr="00FB27AD">
        <w:rPr>
          <w:rFonts w:ascii="Times New Roman" w:eastAsia="Times New Roman" w:hAnsi="Times New Roman" w:cs="Times New Roman"/>
          <w:color w:val="000000" w:themeColor="text1"/>
        </w:rPr>
        <w:t xml:space="preserve">led to huge consequences both in that era as well as today.  The law changed the landscape for American immigration and set a precedent </w:t>
      </w:r>
      <w:r w:rsidRPr="00FB27AD">
        <w:rPr>
          <w:rFonts w:ascii="Times New Roman" w:eastAsia="Times New Roman" w:hAnsi="Times New Roman" w:cs="Times New Roman"/>
          <w:color w:val="000000" w:themeColor="text1"/>
        </w:rPr>
        <w:t xml:space="preserve">in </w:t>
      </w:r>
      <w:r w:rsidR="006A3CD7" w:rsidRPr="00FB27AD">
        <w:rPr>
          <w:rFonts w:ascii="Times New Roman" w:eastAsia="Times New Roman" w:hAnsi="Times New Roman" w:cs="Times New Roman"/>
          <w:color w:val="000000" w:themeColor="text1"/>
        </w:rPr>
        <w:t>policy</w:t>
      </w:r>
      <w:r w:rsidRPr="00FB27AD">
        <w:rPr>
          <w:rFonts w:ascii="Times New Roman" w:eastAsia="Times New Roman" w:hAnsi="Times New Roman" w:cs="Times New Roman"/>
          <w:color w:val="000000" w:themeColor="text1"/>
        </w:rPr>
        <w:t>-making</w:t>
      </w:r>
      <w:r w:rsidR="006A3CD7" w:rsidRPr="00FB27AD">
        <w:rPr>
          <w:rFonts w:ascii="Times New Roman" w:eastAsia="Times New Roman" w:hAnsi="Times New Roman" w:cs="Times New Roman"/>
          <w:color w:val="000000" w:themeColor="text1"/>
        </w:rPr>
        <w:t xml:space="preserve"> for generations</w:t>
      </w:r>
      <w:r w:rsidRPr="00FB27AD">
        <w:rPr>
          <w:rFonts w:ascii="Times New Roman" w:eastAsia="Times New Roman" w:hAnsi="Times New Roman" w:cs="Times New Roman"/>
          <w:color w:val="000000" w:themeColor="text1"/>
        </w:rPr>
        <w:t xml:space="preserve"> to come</w:t>
      </w:r>
      <w:r w:rsidR="006A3CD7" w:rsidRPr="00FB27AD">
        <w:rPr>
          <w:rFonts w:ascii="Times New Roman" w:eastAsia="Times New Roman" w:hAnsi="Times New Roman" w:cs="Times New Roman"/>
          <w:color w:val="000000" w:themeColor="text1"/>
        </w:rPr>
        <w:t>.</w:t>
      </w:r>
    </w:p>
    <w:p w14:paraId="5A55AA61" w14:textId="77777777" w:rsidR="003939F0" w:rsidRPr="00FB27AD" w:rsidRDefault="003939F0">
      <w:pPr>
        <w:spacing w:after="0" w:line="240" w:lineRule="auto"/>
        <w:rPr>
          <w:rFonts w:ascii="Times New Roman" w:eastAsia="Times New Roman" w:hAnsi="Times New Roman" w:cs="Times New Roman"/>
          <w:color w:val="000000" w:themeColor="text1"/>
        </w:rPr>
      </w:pPr>
    </w:p>
    <w:p w14:paraId="0B9B0C06" w14:textId="62D41E0B" w:rsidR="00C21005" w:rsidRDefault="006A3CD7">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t>Chinese i</w:t>
      </w:r>
      <w:r w:rsidR="001E3D60" w:rsidRPr="00FB27AD">
        <w:rPr>
          <w:rFonts w:ascii="Times New Roman" w:eastAsia="Times New Roman" w:hAnsi="Times New Roman" w:cs="Times New Roman"/>
          <w:color w:val="000000" w:themeColor="text1"/>
        </w:rPr>
        <w:t>mmigration to the US</w:t>
      </w:r>
      <w:r w:rsidR="00612C83" w:rsidRPr="00FB27AD">
        <w:rPr>
          <w:rFonts w:ascii="Times New Roman" w:eastAsia="Times New Roman" w:hAnsi="Times New Roman" w:cs="Times New Roman"/>
          <w:color w:val="000000" w:themeColor="text1"/>
        </w:rPr>
        <w:t xml:space="preserve"> </w:t>
      </w:r>
      <w:r w:rsidRPr="00FB27AD">
        <w:rPr>
          <w:rFonts w:ascii="Times New Roman" w:eastAsia="Times New Roman" w:hAnsi="Times New Roman" w:cs="Times New Roman"/>
          <w:color w:val="000000" w:themeColor="text1"/>
        </w:rPr>
        <w:t xml:space="preserve">began in the early 1800s.  Many leaving China were fleeing </w:t>
      </w:r>
      <w:r w:rsidR="007413A0" w:rsidRPr="00FB27AD">
        <w:rPr>
          <w:rFonts w:ascii="Times New Roman" w:eastAsia="Times New Roman" w:hAnsi="Times New Roman" w:cs="Times New Roman"/>
          <w:color w:val="000000" w:themeColor="text1"/>
        </w:rPr>
        <w:t xml:space="preserve">the </w:t>
      </w:r>
      <w:r w:rsidRPr="00FB27AD">
        <w:rPr>
          <w:rFonts w:ascii="Times New Roman" w:eastAsia="Times New Roman" w:hAnsi="Times New Roman" w:cs="Times New Roman"/>
          <w:color w:val="000000" w:themeColor="text1"/>
        </w:rPr>
        <w:t xml:space="preserve">economic crisis, political unrest </w:t>
      </w:r>
      <w:r w:rsidR="00607031" w:rsidRPr="00FB27AD">
        <w:rPr>
          <w:rFonts w:ascii="Times New Roman" w:eastAsia="Times New Roman" w:hAnsi="Times New Roman" w:cs="Times New Roman"/>
          <w:color w:val="000000" w:themeColor="text1"/>
        </w:rPr>
        <w:t>(</w:t>
      </w:r>
      <w:r w:rsidR="00A646FC" w:rsidRPr="00FB27AD">
        <w:rPr>
          <w:rFonts w:ascii="Times New Roman" w:eastAsia="Times New Roman" w:hAnsi="Times New Roman" w:cs="Times New Roman"/>
          <w:color w:val="000000" w:themeColor="text1"/>
        </w:rPr>
        <w:t>two Opium Wars (1839-1860),</w:t>
      </w:r>
      <w:r w:rsidRPr="00FB27AD">
        <w:rPr>
          <w:rFonts w:ascii="Times New Roman" w:eastAsia="Times New Roman" w:hAnsi="Times New Roman" w:cs="Times New Roman"/>
          <w:color w:val="000000" w:themeColor="text1"/>
        </w:rPr>
        <w:t xml:space="preserve"> and the Taiping Rebellion (1850-1864)) </w:t>
      </w:r>
      <w:r w:rsidR="007413A0" w:rsidRPr="00FB27AD">
        <w:rPr>
          <w:rFonts w:ascii="Times New Roman" w:eastAsia="Times New Roman" w:hAnsi="Times New Roman" w:cs="Times New Roman"/>
          <w:color w:val="000000" w:themeColor="text1"/>
        </w:rPr>
        <w:t>to seek</w:t>
      </w:r>
      <w:r w:rsidRPr="00FB27AD">
        <w:rPr>
          <w:rFonts w:ascii="Times New Roman" w:eastAsia="Times New Roman" w:hAnsi="Times New Roman" w:cs="Times New Roman"/>
          <w:color w:val="000000" w:themeColor="text1"/>
        </w:rPr>
        <w:t xml:space="preserve"> better opportunities.</w:t>
      </w:r>
      <w:r w:rsidR="00DE18AA" w:rsidRPr="00FB27AD">
        <w:rPr>
          <w:rFonts w:ascii="Times New Roman" w:eastAsia="Times New Roman" w:hAnsi="Times New Roman" w:cs="Times New Roman"/>
          <w:color w:val="000000" w:themeColor="text1"/>
        </w:rPr>
        <w:t xml:space="preserve">  During the Gold Rush and the building of the railroad, they worked as an expendable labor force.  </w:t>
      </w:r>
      <w:r w:rsidR="002120C0">
        <w:rPr>
          <w:rFonts w:ascii="Times New Roman" w:eastAsia="Times New Roman" w:hAnsi="Times New Roman" w:cs="Times New Roman"/>
          <w:color w:val="000000" w:themeColor="text1"/>
        </w:rPr>
        <w:t>W</w:t>
      </w:r>
      <w:r w:rsidR="002120C0" w:rsidRPr="002120C0">
        <w:rPr>
          <w:rFonts w:ascii="Times New Roman" w:eastAsia="Times New Roman" w:hAnsi="Times New Roman" w:cs="Times New Roman"/>
          <w:color w:val="000000" w:themeColor="text1"/>
        </w:rPr>
        <w:t>hen the end of the Civil War marked the end of slavery in the United States, Chinese filled the need for cheap labor solutions.</w:t>
      </w:r>
      <w:r w:rsidRPr="00FB27AD">
        <w:rPr>
          <w:rFonts w:ascii="Times New Roman" w:eastAsia="Times New Roman" w:hAnsi="Times New Roman" w:cs="Times New Roman"/>
          <w:color w:val="000000" w:themeColor="text1"/>
        </w:rPr>
        <w:t xml:space="preserve"> It wasn’t until </w:t>
      </w:r>
      <w:r w:rsidR="007413A0" w:rsidRPr="00FB27AD">
        <w:rPr>
          <w:rFonts w:ascii="Times New Roman" w:eastAsia="Times New Roman" w:hAnsi="Times New Roman" w:cs="Times New Roman"/>
          <w:color w:val="000000" w:themeColor="text1"/>
        </w:rPr>
        <w:t xml:space="preserve">the financial panic hit and unemployment skyrocketed in </w:t>
      </w:r>
      <w:r w:rsidRPr="00FB27AD">
        <w:rPr>
          <w:rFonts w:ascii="Times New Roman" w:eastAsia="Times New Roman" w:hAnsi="Times New Roman" w:cs="Times New Roman"/>
          <w:color w:val="000000" w:themeColor="text1"/>
        </w:rPr>
        <w:t xml:space="preserve">the 1870s </w:t>
      </w:r>
      <w:r w:rsidR="007413A0" w:rsidRPr="00FB27AD">
        <w:rPr>
          <w:rFonts w:ascii="Times New Roman" w:eastAsia="Times New Roman" w:hAnsi="Times New Roman" w:cs="Times New Roman"/>
          <w:color w:val="000000" w:themeColor="text1"/>
        </w:rPr>
        <w:t>that l</w:t>
      </w:r>
      <w:r w:rsidRPr="00FB27AD">
        <w:rPr>
          <w:rFonts w:ascii="Times New Roman" w:eastAsia="Times New Roman" w:hAnsi="Times New Roman" w:cs="Times New Roman"/>
          <w:color w:val="000000" w:themeColor="text1"/>
        </w:rPr>
        <w:t xml:space="preserve">abor unions formed and began to see the Chinese as their competition.  </w:t>
      </w:r>
      <w:r w:rsidR="007413A0" w:rsidRPr="00FB27AD">
        <w:rPr>
          <w:rFonts w:ascii="Times New Roman" w:eastAsia="Times New Roman" w:hAnsi="Times New Roman" w:cs="Times New Roman"/>
          <w:color w:val="000000" w:themeColor="text1"/>
        </w:rPr>
        <w:t xml:space="preserve">Labor unions </w:t>
      </w:r>
      <w:r w:rsidRPr="00FB27AD">
        <w:rPr>
          <w:rFonts w:ascii="Times New Roman" w:eastAsia="Times New Roman" w:hAnsi="Times New Roman" w:cs="Times New Roman"/>
          <w:color w:val="000000" w:themeColor="text1"/>
        </w:rPr>
        <w:t xml:space="preserve">gained political power and lobbied for laws to limit </w:t>
      </w:r>
      <w:r w:rsidR="007413A0" w:rsidRPr="00FB27AD">
        <w:rPr>
          <w:rFonts w:ascii="Times New Roman" w:eastAsia="Times New Roman" w:hAnsi="Times New Roman" w:cs="Times New Roman"/>
          <w:color w:val="000000" w:themeColor="text1"/>
        </w:rPr>
        <w:t xml:space="preserve">the </w:t>
      </w:r>
      <w:r w:rsidRPr="00FB27AD">
        <w:rPr>
          <w:rFonts w:ascii="Times New Roman" w:eastAsia="Times New Roman" w:hAnsi="Times New Roman" w:cs="Times New Roman"/>
          <w:color w:val="000000" w:themeColor="text1"/>
        </w:rPr>
        <w:t>immigration</w:t>
      </w:r>
      <w:r w:rsidR="007413A0" w:rsidRPr="00FB27AD">
        <w:rPr>
          <w:rFonts w:ascii="Times New Roman" w:eastAsia="Times New Roman" w:hAnsi="Times New Roman" w:cs="Times New Roman"/>
          <w:color w:val="000000" w:themeColor="text1"/>
        </w:rPr>
        <w:t xml:space="preserve"> of the Chinese</w:t>
      </w:r>
      <w:r w:rsidRPr="00FB27AD">
        <w:rPr>
          <w:rFonts w:ascii="Times New Roman" w:eastAsia="Times New Roman" w:hAnsi="Times New Roman" w:cs="Times New Roman"/>
          <w:color w:val="000000" w:themeColor="text1"/>
        </w:rPr>
        <w:t xml:space="preserve">.  Violence occurred during this era in terms of bodily and property damage.  </w:t>
      </w:r>
      <w:r w:rsidR="00101870">
        <w:rPr>
          <w:rFonts w:ascii="Times New Roman" w:eastAsia="Times New Roman" w:hAnsi="Times New Roman" w:cs="Times New Roman"/>
          <w:color w:val="000000" w:themeColor="text1"/>
        </w:rPr>
        <w:t>G</w:t>
      </w:r>
      <w:r w:rsidR="00C21005" w:rsidRPr="001B567D">
        <w:rPr>
          <w:rFonts w:ascii="Times New Roman" w:eastAsia="Times New Roman" w:hAnsi="Times New Roman" w:cs="Times New Roman"/>
          <w:color w:val="000000" w:themeColor="text1"/>
        </w:rPr>
        <w:t>angs would roam through the streets. They would go to Chinatown and beat people up. They would attack Chinese laundries, burn them down and all over the West, the Pacific Northwest through Nevada, Southern California, there were riots, lynchings, burnings, massacres of Chinese.</w:t>
      </w:r>
      <w:r w:rsidR="00C21005">
        <w:rPr>
          <w:rFonts w:ascii="Times New Roman" w:eastAsia="Times New Roman" w:hAnsi="Times New Roman" w:cs="Times New Roman"/>
          <w:color w:val="000000" w:themeColor="text1"/>
        </w:rPr>
        <w:t xml:space="preserve">  </w:t>
      </w:r>
      <w:r w:rsidRPr="00FB27AD">
        <w:rPr>
          <w:rFonts w:ascii="Times New Roman" w:eastAsia="Times New Roman" w:hAnsi="Times New Roman" w:cs="Times New Roman"/>
          <w:color w:val="000000" w:themeColor="text1"/>
        </w:rPr>
        <w:t xml:space="preserve">When the Chinese Exclusion Act was signed, the law reflected almost widespread sentiment that the “Chinese Must Go”.  </w:t>
      </w:r>
      <w:r w:rsidR="001F4956" w:rsidRPr="001D1B6D">
        <w:rPr>
          <w:rFonts w:ascii="Times New Roman" w:eastAsia="Times New Roman" w:hAnsi="Times New Roman" w:cs="Times New Roman"/>
        </w:rPr>
        <w:t>There was much scapegoating and stereotyping</w:t>
      </w:r>
      <w:r w:rsidR="00216B1D" w:rsidRPr="001D1B6D">
        <w:rPr>
          <w:rFonts w:ascii="Times New Roman" w:eastAsia="Times New Roman" w:hAnsi="Times New Roman" w:cs="Times New Roman"/>
        </w:rPr>
        <w:t>.</w:t>
      </w:r>
      <w:r w:rsidR="001F4956" w:rsidRPr="001D1B6D">
        <w:rPr>
          <w:rFonts w:ascii="Times New Roman" w:eastAsia="Times New Roman" w:hAnsi="Times New Roman" w:cs="Times New Roman"/>
        </w:rPr>
        <w:t xml:space="preserve"> </w:t>
      </w:r>
      <w:r w:rsidRPr="001D1B6D">
        <w:rPr>
          <w:rFonts w:ascii="Times New Roman" w:eastAsia="Times New Roman" w:hAnsi="Times New Roman" w:cs="Times New Roman"/>
        </w:rPr>
        <w:t xml:space="preserve">The </w:t>
      </w:r>
      <w:r w:rsidRPr="00FB27AD">
        <w:rPr>
          <w:rFonts w:ascii="Times New Roman" w:eastAsia="Times New Roman" w:hAnsi="Times New Roman" w:cs="Times New Roman"/>
          <w:color w:val="000000" w:themeColor="text1"/>
        </w:rPr>
        <w:t xml:space="preserve">law restricted laborers from entering the country and added additional stipulations to the Chinese who wanted to enter.  </w:t>
      </w:r>
    </w:p>
    <w:p w14:paraId="796926E8" w14:textId="77777777" w:rsidR="00C21005" w:rsidRDefault="00C21005">
      <w:pPr>
        <w:spacing w:after="0" w:line="240" w:lineRule="auto"/>
        <w:rPr>
          <w:rFonts w:ascii="Times New Roman" w:eastAsia="Times New Roman" w:hAnsi="Times New Roman" w:cs="Times New Roman"/>
          <w:color w:val="000000" w:themeColor="text1"/>
        </w:rPr>
      </w:pPr>
    </w:p>
    <w:p w14:paraId="340F18A7" w14:textId="671A5CDB" w:rsidR="003939F0" w:rsidRPr="00FB27AD" w:rsidRDefault="006A3CD7">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t xml:space="preserve">One early advocate for the Chinese </w:t>
      </w:r>
      <w:r w:rsidR="0011465C">
        <w:rPr>
          <w:rFonts w:ascii="Times New Roman" w:eastAsia="Times New Roman" w:hAnsi="Times New Roman" w:cs="Times New Roman"/>
          <w:color w:val="000000" w:themeColor="text1"/>
        </w:rPr>
        <w:t xml:space="preserve">and Asian immigration </w:t>
      </w:r>
      <w:r w:rsidRPr="00FB27AD">
        <w:rPr>
          <w:rFonts w:ascii="Times New Roman" w:eastAsia="Times New Roman" w:hAnsi="Times New Roman" w:cs="Times New Roman"/>
          <w:color w:val="000000" w:themeColor="text1"/>
        </w:rPr>
        <w:t xml:space="preserve">was Frederick Douglass who spoke against the ban, </w:t>
      </w:r>
      <w:r w:rsidR="0055481F" w:rsidRPr="00FB27AD">
        <w:rPr>
          <w:rFonts w:ascii="Times New Roman" w:eastAsia="Times New Roman" w:hAnsi="Times New Roman" w:cs="Times New Roman"/>
          <w:color w:val="000000" w:themeColor="text1"/>
        </w:rPr>
        <w:t>stated that rights of immigrants, even those in the process of immigrating were rights that should be respected and protected by those in power.</w:t>
      </w:r>
    </w:p>
    <w:p w14:paraId="42319429" w14:textId="77777777" w:rsidR="003939F0" w:rsidRPr="00FB27AD" w:rsidRDefault="003939F0">
      <w:pPr>
        <w:spacing w:after="0" w:line="240" w:lineRule="auto"/>
        <w:rPr>
          <w:rFonts w:ascii="Times New Roman" w:eastAsia="Times New Roman" w:hAnsi="Times New Roman" w:cs="Times New Roman"/>
          <w:color w:val="000000" w:themeColor="text1"/>
        </w:rPr>
      </w:pPr>
    </w:p>
    <w:p w14:paraId="19AAEC94" w14:textId="6925D789" w:rsidR="00995B49" w:rsidRDefault="009730F9" w:rsidP="00A5380C">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lastRenderedPageBreak/>
        <w:t>Th</w:t>
      </w:r>
      <w:r w:rsidR="00C21005">
        <w:rPr>
          <w:rFonts w:ascii="Times New Roman" w:eastAsia="Times New Roman" w:hAnsi="Times New Roman" w:cs="Times New Roman"/>
          <w:color w:val="000000" w:themeColor="text1"/>
        </w:rPr>
        <w:t>e</w:t>
      </w:r>
      <w:r w:rsidRPr="00FB27AD">
        <w:rPr>
          <w:rFonts w:ascii="Times New Roman" w:eastAsia="Times New Roman" w:hAnsi="Times New Roman" w:cs="Times New Roman"/>
          <w:color w:val="000000" w:themeColor="text1"/>
        </w:rPr>
        <w:t xml:space="preserve"> </w:t>
      </w:r>
      <w:r w:rsidR="00C21005">
        <w:rPr>
          <w:rFonts w:ascii="Times New Roman" w:eastAsia="Times New Roman" w:hAnsi="Times New Roman" w:cs="Times New Roman"/>
          <w:color w:val="000000" w:themeColor="text1"/>
        </w:rPr>
        <w:t>Chinese Exclusion Act</w:t>
      </w:r>
      <w:r w:rsidRPr="00FB27AD">
        <w:rPr>
          <w:rFonts w:ascii="Times New Roman" w:eastAsia="Times New Roman" w:hAnsi="Times New Roman" w:cs="Times New Roman"/>
          <w:color w:val="000000" w:themeColor="text1"/>
        </w:rPr>
        <w:t xml:space="preserve"> set a precedent for restrictive immigration</w:t>
      </w:r>
      <w:r w:rsidR="00C21005">
        <w:rPr>
          <w:rFonts w:ascii="Times New Roman" w:eastAsia="Times New Roman" w:hAnsi="Times New Roman" w:cs="Times New Roman"/>
          <w:color w:val="000000" w:themeColor="text1"/>
        </w:rPr>
        <w:t>.</w:t>
      </w:r>
      <w:r w:rsidRPr="00FB27AD">
        <w:rPr>
          <w:rFonts w:ascii="Times New Roman" w:eastAsia="Times New Roman" w:hAnsi="Times New Roman" w:cs="Times New Roman"/>
          <w:color w:val="000000" w:themeColor="text1"/>
        </w:rPr>
        <w:t xml:space="preserve">  </w:t>
      </w:r>
      <w:r w:rsidR="00C21005">
        <w:rPr>
          <w:rFonts w:ascii="Times New Roman" w:eastAsia="Times New Roman" w:hAnsi="Times New Roman" w:cs="Times New Roman"/>
          <w:color w:val="000000" w:themeColor="text1"/>
        </w:rPr>
        <w:t>Between 1907 and 1934 other laws and policies</w:t>
      </w:r>
      <w:r w:rsidR="00C21005" w:rsidRPr="00C21005">
        <w:rPr>
          <w:rFonts w:ascii="Times New Roman" w:eastAsia="Times New Roman" w:hAnsi="Times New Roman" w:cs="Times New Roman"/>
          <w:color w:val="000000" w:themeColor="text1"/>
        </w:rPr>
        <w:t xml:space="preserve"> were passed to exclude other Asian groups including Japanese, Koreans and Filipinos from immigration.</w:t>
      </w:r>
      <w:r w:rsidR="00C21005">
        <w:rPr>
          <w:rFonts w:ascii="Times New Roman" w:eastAsia="Times New Roman" w:hAnsi="Times New Roman" w:cs="Times New Roman"/>
          <w:color w:val="000000" w:themeColor="text1"/>
        </w:rPr>
        <w:t xml:space="preserve">  During World War II Japan used the Chinese Exclusion Act as propaganda that </w:t>
      </w:r>
      <w:r w:rsidR="00C21005" w:rsidRPr="00C21005">
        <w:rPr>
          <w:rFonts w:ascii="Times New Roman" w:eastAsia="Times New Roman" w:hAnsi="Times New Roman" w:cs="Times New Roman"/>
          <w:color w:val="000000" w:themeColor="text1"/>
        </w:rPr>
        <w:t>the U.S. society is racist</w:t>
      </w:r>
      <w:r w:rsidR="00995B49">
        <w:rPr>
          <w:rFonts w:ascii="Times New Roman" w:eastAsia="Times New Roman" w:hAnsi="Times New Roman" w:cs="Times New Roman"/>
          <w:color w:val="000000" w:themeColor="text1"/>
        </w:rPr>
        <w:t xml:space="preserve"> to get China to break with the U.S.  Subsequently</w:t>
      </w:r>
      <w:r w:rsidR="00C21005" w:rsidRPr="00C21005">
        <w:rPr>
          <w:rFonts w:ascii="Times New Roman" w:eastAsia="Times New Roman" w:hAnsi="Times New Roman" w:cs="Times New Roman"/>
          <w:color w:val="000000" w:themeColor="text1"/>
        </w:rPr>
        <w:t xml:space="preserve"> the U.S. repealed the Chinese Exclusion Act in 1943</w:t>
      </w:r>
      <w:r w:rsidR="00995B49">
        <w:rPr>
          <w:rFonts w:ascii="Times New Roman" w:eastAsia="Times New Roman" w:hAnsi="Times New Roman" w:cs="Times New Roman"/>
          <w:color w:val="000000" w:themeColor="text1"/>
        </w:rPr>
        <w:t xml:space="preserve">.  </w:t>
      </w:r>
      <w:r w:rsidRPr="00FB27AD">
        <w:rPr>
          <w:rFonts w:ascii="Times New Roman" w:eastAsia="Times New Roman" w:hAnsi="Times New Roman" w:cs="Times New Roman"/>
          <w:color w:val="000000" w:themeColor="text1"/>
        </w:rPr>
        <w:t xml:space="preserve"> </w:t>
      </w:r>
    </w:p>
    <w:p w14:paraId="44B05740" w14:textId="77777777" w:rsidR="00995B49" w:rsidRDefault="00995B49" w:rsidP="00A5380C">
      <w:pPr>
        <w:spacing w:after="0" w:line="240" w:lineRule="auto"/>
        <w:rPr>
          <w:rFonts w:ascii="Times New Roman" w:eastAsia="Times New Roman" w:hAnsi="Times New Roman" w:cs="Times New Roman"/>
          <w:color w:val="000000" w:themeColor="text1"/>
        </w:rPr>
      </w:pPr>
    </w:p>
    <w:p w14:paraId="178EA6AD" w14:textId="65EDBF89" w:rsidR="00995B49" w:rsidRDefault="00995B49" w:rsidP="00A5380C">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t xml:space="preserve">Congresswoman Judy Chu from California </w:t>
      </w:r>
      <w:r>
        <w:rPr>
          <w:rFonts w:ascii="Times New Roman" w:eastAsia="Times New Roman" w:hAnsi="Times New Roman" w:cs="Times New Roman"/>
          <w:color w:val="000000" w:themeColor="text1"/>
        </w:rPr>
        <w:t xml:space="preserve">introduced </w:t>
      </w:r>
      <w:r w:rsidR="009730F9" w:rsidRPr="00FB27AD">
        <w:rPr>
          <w:rFonts w:ascii="Times New Roman" w:eastAsia="Times New Roman" w:hAnsi="Times New Roman" w:cs="Times New Roman"/>
          <w:color w:val="000000" w:themeColor="text1"/>
        </w:rPr>
        <w:t>a resolution of regret</w:t>
      </w:r>
      <w:r w:rsidR="00DE7F5B" w:rsidRPr="00FB27AD">
        <w:rPr>
          <w:rFonts w:ascii="Times New Roman" w:eastAsia="Times New Roman" w:hAnsi="Times New Roman" w:cs="Times New Roman"/>
          <w:color w:val="000000" w:themeColor="text1"/>
        </w:rPr>
        <w:t>, H</w:t>
      </w:r>
      <w:r>
        <w:rPr>
          <w:rFonts w:ascii="Times New Roman" w:eastAsia="Times New Roman" w:hAnsi="Times New Roman" w:cs="Times New Roman"/>
          <w:color w:val="000000" w:themeColor="text1"/>
        </w:rPr>
        <w:t>ouse</w:t>
      </w:r>
      <w:r w:rsidR="00DE7F5B" w:rsidRPr="00FB27AD">
        <w:rPr>
          <w:rFonts w:ascii="Times New Roman" w:eastAsia="Times New Roman" w:hAnsi="Times New Roman" w:cs="Times New Roman"/>
          <w:color w:val="000000" w:themeColor="text1"/>
        </w:rPr>
        <w:t xml:space="preserve"> Res</w:t>
      </w:r>
      <w:r>
        <w:rPr>
          <w:rFonts w:ascii="Times New Roman" w:eastAsia="Times New Roman" w:hAnsi="Times New Roman" w:cs="Times New Roman"/>
          <w:color w:val="000000" w:themeColor="text1"/>
        </w:rPr>
        <w:t>olution</w:t>
      </w:r>
      <w:r w:rsidR="00DE7F5B" w:rsidRPr="00FB27AD">
        <w:rPr>
          <w:rFonts w:ascii="Times New Roman" w:eastAsia="Times New Roman" w:hAnsi="Times New Roman" w:cs="Times New Roman"/>
          <w:color w:val="000000" w:themeColor="text1"/>
        </w:rPr>
        <w:t xml:space="preserve"> 683,</w:t>
      </w:r>
      <w:r w:rsidR="009730F9" w:rsidRPr="00FB27AD">
        <w:rPr>
          <w:rFonts w:ascii="Times New Roman" w:eastAsia="Times New Roman" w:hAnsi="Times New Roman" w:cs="Times New Roman"/>
          <w:color w:val="000000" w:themeColor="text1"/>
        </w:rPr>
        <w:t xml:space="preserve"> that</w:t>
      </w:r>
      <w:r w:rsidR="00F16BC3" w:rsidRPr="00FB27AD">
        <w:rPr>
          <w:rFonts w:ascii="Times New Roman" w:eastAsia="Times New Roman" w:hAnsi="Times New Roman" w:cs="Times New Roman"/>
          <w:color w:val="000000" w:themeColor="text1"/>
        </w:rPr>
        <w:t xml:space="preserve"> explicitly recognized the un-American actions and policies </w:t>
      </w:r>
      <w:r>
        <w:rPr>
          <w:rFonts w:ascii="Times New Roman" w:eastAsia="Times New Roman" w:hAnsi="Times New Roman" w:cs="Times New Roman"/>
          <w:color w:val="000000" w:themeColor="text1"/>
        </w:rPr>
        <w:t xml:space="preserve">of the Chinese Exclusion Act </w:t>
      </w:r>
      <w:r w:rsidR="00F16BC3" w:rsidRPr="00FB27AD">
        <w:rPr>
          <w:rFonts w:ascii="Times New Roman" w:eastAsia="Times New Roman" w:hAnsi="Times New Roman" w:cs="Times New Roman"/>
          <w:color w:val="000000" w:themeColor="text1"/>
        </w:rPr>
        <w:t>that unfairly targeted Chinese</w:t>
      </w:r>
      <w:r>
        <w:rPr>
          <w:rFonts w:ascii="Times New Roman" w:eastAsia="Times New Roman" w:hAnsi="Times New Roman" w:cs="Times New Roman"/>
          <w:color w:val="000000" w:themeColor="text1"/>
        </w:rPr>
        <w:t xml:space="preserve"> and Asian</w:t>
      </w:r>
      <w:r w:rsidR="00F16BC3" w:rsidRPr="00FB27AD">
        <w:rPr>
          <w:rFonts w:ascii="Times New Roman" w:eastAsia="Times New Roman" w:hAnsi="Times New Roman" w:cs="Times New Roman"/>
          <w:color w:val="000000" w:themeColor="text1"/>
        </w:rPr>
        <w:t xml:space="preserve"> immigrants.</w:t>
      </w:r>
      <w:r w:rsidR="009730F9" w:rsidRPr="00FB27AD">
        <w:rPr>
          <w:rFonts w:ascii="Times New Roman" w:eastAsia="Times New Roman" w:hAnsi="Times New Roman" w:cs="Times New Roman"/>
          <w:color w:val="000000" w:themeColor="text1"/>
        </w:rPr>
        <w:t xml:space="preserve"> </w:t>
      </w:r>
      <w:r w:rsidRPr="00995B49">
        <w:rPr>
          <w:rFonts w:ascii="Times New Roman" w:eastAsia="Times New Roman" w:hAnsi="Times New Roman" w:cs="Times New Roman"/>
          <w:color w:val="000000" w:themeColor="text1"/>
        </w:rPr>
        <w:t>In June of 2012, the United States Congress passed</w:t>
      </w:r>
      <w:r>
        <w:rPr>
          <w:rFonts w:ascii="Times New Roman" w:eastAsia="Times New Roman" w:hAnsi="Times New Roman" w:cs="Times New Roman"/>
          <w:color w:val="000000" w:themeColor="text1"/>
        </w:rPr>
        <w:t xml:space="preserve"> the resolution.  </w:t>
      </w:r>
    </w:p>
    <w:p w14:paraId="575D2C6C" w14:textId="77777777" w:rsidR="00995B49" w:rsidRDefault="00995B49" w:rsidP="00A5380C">
      <w:pPr>
        <w:spacing w:after="0" w:line="240" w:lineRule="auto"/>
        <w:rPr>
          <w:rFonts w:ascii="Times New Roman" w:eastAsia="Times New Roman" w:hAnsi="Times New Roman" w:cs="Times New Roman"/>
          <w:color w:val="000000" w:themeColor="text1"/>
        </w:rPr>
      </w:pPr>
    </w:p>
    <w:p w14:paraId="030DCC67" w14:textId="0E831F87" w:rsidR="00A5380C" w:rsidRPr="00FB27AD" w:rsidRDefault="006A3CD7" w:rsidP="00A5380C">
      <w:pPr>
        <w:spacing w:after="0" w:line="240" w:lineRule="auto"/>
        <w:rPr>
          <w:rFonts w:ascii="Times New Roman" w:eastAsia="Times New Roman" w:hAnsi="Times New Roman" w:cs="Times New Roman"/>
          <w:color w:val="000000" w:themeColor="text1"/>
        </w:rPr>
      </w:pPr>
      <w:r w:rsidRPr="00FB27AD">
        <w:rPr>
          <w:rFonts w:ascii="Times New Roman" w:eastAsia="Times New Roman" w:hAnsi="Times New Roman" w:cs="Times New Roman"/>
          <w:color w:val="000000" w:themeColor="text1"/>
        </w:rPr>
        <w:t>At the time of this lesson’s formation, Asian Americans are once again feeling the brunt of xenophobia as hate and racism increased with the fear of COVID-19.</w:t>
      </w:r>
      <w:r w:rsidR="00A5380C" w:rsidRPr="00FB27AD">
        <w:rPr>
          <w:rFonts w:ascii="Times New Roman" w:eastAsia="Times New Roman" w:hAnsi="Times New Roman" w:cs="Times New Roman"/>
          <w:color w:val="000000" w:themeColor="text1"/>
        </w:rPr>
        <w:t xml:space="preserve"> Despite decades of contribution</w:t>
      </w:r>
      <w:r w:rsidR="00594183">
        <w:rPr>
          <w:rFonts w:ascii="Times New Roman" w:eastAsia="Times New Roman" w:hAnsi="Times New Roman" w:cs="Times New Roman"/>
          <w:color w:val="000000" w:themeColor="text1"/>
        </w:rPr>
        <w:t>s</w:t>
      </w:r>
      <w:r w:rsidR="00A5380C" w:rsidRPr="00FB27AD">
        <w:rPr>
          <w:rFonts w:ascii="Times New Roman" w:eastAsia="Times New Roman" w:hAnsi="Times New Roman" w:cs="Times New Roman"/>
          <w:color w:val="000000" w:themeColor="text1"/>
        </w:rPr>
        <w:t>, it doesn’t take a great deal of fear to once again demonize an entire population.</w:t>
      </w:r>
    </w:p>
    <w:p w14:paraId="30573147" w14:textId="19BA2C87" w:rsidR="001F4956" w:rsidRDefault="001F4956">
      <w:pPr>
        <w:spacing w:after="0" w:line="240" w:lineRule="auto"/>
        <w:rPr>
          <w:rFonts w:ascii="Times New Roman" w:eastAsia="Times New Roman" w:hAnsi="Times New Roman" w:cs="Times New Roman"/>
          <w:color w:val="000000"/>
        </w:rPr>
      </w:pPr>
    </w:p>
    <w:p w14:paraId="164AF5E9" w14:textId="4F34B916" w:rsidR="00DA1390" w:rsidRDefault="00DA139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w:t>
      </w:r>
    </w:p>
    <w:p w14:paraId="521F7328" w14:textId="4273681B" w:rsidR="00DA1390" w:rsidRPr="00DA1390" w:rsidRDefault="00DA1390" w:rsidP="00DA1390">
      <w:pPr>
        <w:pBdr>
          <w:top w:val="nil"/>
          <w:left w:val="nil"/>
          <w:bottom w:val="nil"/>
          <w:right w:val="nil"/>
          <w:between w:val="nil"/>
        </w:pBdr>
        <w:spacing w:after="0" w:line="240" w:lineRule="auto"/>
        <w:rPr>
          <w:rFonts w:ascii="Times New Roman" w:eastAsia="Times New Roman" w:hAnsi="Times New Roman" w:cs="Times New Roman"/>
          <w:b/>
          <w:u w:val="single"/>
        </w:rPr>
      </w:pPr>
      <w:r w:rsidRPr="00DA1390">
        <w:rPr>
          <w:rFonts w:ascii="Times New Roman" w:eastAsia="Times New Roman" w:hAnsi="Times New Roman" w:cs="Times New Roman"/>
          <w:b/>
          <w:u w:val="single"/>
        </w:rPr>
        <w:t>Works Cited:</w:t>
      </w:r>
    </w:p>
    <w:p w14:paraId="511AB505" w14:textId="518E1098" w:rsidR="00312010" w:rsidRPr="00A300F3" w:rsidRDefault="00312010" w:rsidP="00DA1390">
      <w:pPr>
        <w:pBdr>
          <w:top w:val="nil"/>
          <w:left w:val="nil"/>
          <w:bottom w:val="nil"/>
          <w:right w:val="nil"/>
          <w:between w:val="nil"/>
        </w:pBd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BlackPast. “(1869) Frederick Douglass Describs the ‘Composite Nation’.” </w:t>
      </w:r>
      <w:r w:rsidRPr="00502988">
        <w:rPr>
          <w:rFonts w:ascii="Times New Roman" w:eastAsia="Times New Roman" w:hAnsi="Times New Roman" w:cs="Times New Roman"/>
          <w:i/>
        </w:rPr>
        <w:t>BlackPast</w:t>
      </w:r>
      <w:r>
        <w:rPr>
          <w:rFonts w:ascii="Times New Roman" w:eastAsia="Times New Roman" w:hAnsi="Times New Roman" w:cs="Times New Roman"/>
          <w:i/>
        </w:rPr>
        <w:t xml:space="preserve">, </w:t>
      </w:r>
      <w:r>
        <w:rPr>
          <w:rFonts w:ascii="Times New Roman" w:eastAsia="Times New Roman" w:hAnsi="Times New Roman" w:cs="Times New Roman"/>
        </w:rPr>
        <w:t xml:space="preserve">28 Jan. 2007, </w:t>
      </w:r>
      <w:hyperlink r:id="rId8" w:history="1">
        <w:r w:rsidRPr="00CF6FA7">
          <w:rPr>
            <w:rStyle w:val="Hyperlink"/>
            <w:rFonts w:ascii="Times New Roman" w:eastAsia="Times New Roman" w:hAnsi="Times New Roman" w:cs="Times New Roman"/>
          </w:rPr>
          <w:t>https://www.blackpast.org/african-american-history/1869-frederick-douglass-describes-composite-nation/</w:t>
        </w:r>
      </w:hyperlink>
      <w:r>
        <w:rPr>
          <w:rFonts w:ascii="Times New Roman" w:eastAsia="Times New Roman" w:hAnsi="Times New Roman" w:cs="Times New Roman"/>
        </w:rPr>
        <w:t xml:space="preserve">. </w:t>
      </w:r>
      <w:r w:rsidRPr="00502988">
        <w:rPr>
          <w:rFonts w:ascii="Times New Roman" w:eastAsia="Times New Roman" w:hAnsi="Times New Roman" w:cs="Times New Roman"/>
        </w:rPr>
        <w:t>Accessed 9 Dec. 2020.</w:t>
      </w:r>
    </w:p>
    <w:p w14:paraId="089F67C6" w14:textId="77777777" w:rsidR="00312010" w:rsidRPr="00502988" w:rsidRDefault="00312010" w:rsidP="00DA1390">
      <w:pPr>
        <w:pBdr>
          <w:top w:val="nil"/>
          <w:left w:val="nil"/>
          <w:bottom w:val="nil"/>
          <w:right w:val="nil"/>
          <w:between w:val="nil"/>
        </w:pBd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Blight, David W. “</w:t>
      </w:r>
      <w:r w:rsidRPr="00502988">
        <w:rPr>
          <w:rFonts w:ascii="Times New Roman" w:eastAsia="Times New Roman" w:hAnsi="Times New Roman" w:cs="Times New Roman"/>
        </w:rPr>
        <w:t>Frederick Douglass’s Vision for a Reborn America</w:t>
      </w:r>
      <w:r>
        <w:rPr>
          <w:rFonts w:ascii="Times New Roman" w:eastAsia="Times New Roman" w:hAnsi="Times New Roman" w:cs="Times New Roman"/>
        </w:rPr>
        <w:t xml:space="preserve"> </w:t>
      </w:r>
      <w:r w:rsidRPr="00502988">
        <w:rPr>
          <w:rFonts w:ascii="Times New Roman" w:eastAsia="Times New Roman" w:hAnsi="Times New Roman" w:cs="Times New Roman"/>
        </w:rPr>
        <w:t xml:space="preserve">In the immediate aftermath of the Civil War, he dreamed of a pluralist utopia.” </w:t>
      </w:r>
      <w:r w:rsidRPr="00502988">
        <w:rPr>
          <w:rFonts w:ascii="Times New Roman" w:eastAsia="Times New Roman" w:hAnsi="Times New Roman" w:cs="Times New Roman"/>
          <w:i/>
        </w:rPr>
        <w:t>The Atlantic</w:t>
      </w:r>
      <w:r w:rsidRPr="00502988">
        <w:rPr>
          <w:rFonts w:ascii="Times New Roman" w:eastAsia="Times New Roman" w:hAnsi="Times New Roman" w:cs="Times New Roman"/>
        </w:rPr>
        <w:t xml:space="preserve">, Dec 2019, </w:t>
      </w:r>
      <w:hyperlink r:id="rId9" w:history="1">
        <w:r w:rsidRPr="00502988">
          <w:rPr>
            <w:rStyle w:val="Hyperlink"/>
            <w:rFonts w:ascii="Times New Roman" w:eastAsia="Times New Roman" w:hAnsi="Times New Roman" w:cs="Times New Roman"/>
          </w:rPr>
          <w:t>https://www.theatlantic.com/magazine/archive/2019/12/frederick-douglass-david-blight-america/600802/</w:t>
        </w:r>
      </w:hyperlink>
      <w:r w:rsidRPr="00502988">
        <w:rPr>
          <w:rFonts w:ascii="Times New Roman" w:eastAsia="Times New Roman" w:hAnsi="Times New Roman" w:cs="Times New Roman"/>
        </w:rPr>
        <w:t>. Accessed 9 Dec. 2020.</w:t>
      </w:r>
    </w:p>
    <w:p w14:paraId="33C39776" w14:textId="77777777" w:rsidR="00DA1390" w:rsidRPr="00F149D6" w:rsidRDefault="00DA1390" w:rsidP="00DA1390">
      <w:pPr>
        <w:shd w:val="clear" w:color="auto" w:fill="FFFFFF"/>
        <w:spacing w:after="0" w:line="240" w:lineRule="auto"/>
        <w:ind w:left="27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“Chapter B. Population Characteristics and Migration: (Series B 1-352), page 35. </w:t>
      </w:r>
      <w:r w:rsidRPr="00D95FE5">
        <w:rPr>
          <w:rFonts w:ascii="Times New Roman" w:eastAsia="Times New Roman" w:hAnsi="Times New Roman" w:cs="Times New Roman"/>
          <w:i/>
          <w:color w:val="000000"/>
        </w:rPr>
        <w:t>United States Census Bureau</w:t>
      </w:r>
      <w:r w:rsidRPr="00F149D6">
        <w:rPr>
          <w:rFonts w:ascii="Times New Roman" w:eastAsia="Times New Roman" w:hAnsi="Times New Roman" w:cs="Times New Roman"/>
          <w:color w:val="000000"/>
        </w:rPr>
        <w:t xml:space="preserve">. </w:t>
      </w:r>
      <w:hyperlink r:id="rId10" w:history="1">
        <w:r w:rsidRPr="00F149D6">
          <w:rPr>
            <w:rStyle w:val="Hyperlink"/>
            <w:rFonts w:ascii="Times New Roman" w:eastAsia="Times New Roman" w:hAnsi="Times New Roman" w:cs="Times New Roman"/>
          </w:rPr>
          <w:t>https://www2.census.gov/library/publications/1949/compendia/hist_stats_1789-1945/hist_stats_1789-1945-chB.pdf</w:t>
        </w:r>
      </w:hyperlink>
      <w:r w:rsidRPr="00F149D6">
        <w:rPr>
          <w:rFonts w:ascii="Times New Roman" w:eastAsia="Times New Roman" w:hAnsi="Times New Roman" w:cs="Times New Roman"/>
          <w:color w:val="000000"/>
        </w:rPr>
        <w:t>. Accessed 04 Dec., 2020.</w:t>
      </w:r>
    </w:p>
    <w:p w14:paraId="665CBA12" w14:textId="2FA3E848" w:rsidR="00312010" w:rsidRPr="00D83E77" w:rsidRDefault="00312010" w:rsidP="00DA1390">
      <w:pPr>
        <w:pBdr>
          <w:top w:val="nil"/>
          <w:left w:val="nil"/>
          <w:bottom w:val="nil"/>
          <w:right w:val="nil"/>
          <w:between w:val="nil"/>
        </w:pBd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color w:val="000000"/>
        </w:rPr>
        <w:t>Drexler, Ken. “</w:t>
      </w:r>
      <w:r w:rsidRPr="00502988">
        <w:rPr>
          <w:rFonts w:ascii="Times New Roman" w:eastAsia="Times New Roman" w:hAnsi="Times New Roman" w:cs="Times New Roman"/>
          <w:color w:val="000000"/>
        </w:rPr>
        <w:t>Chinese Exclusion Act: Primary Documents in American Histor</w:t>
      </w:r>
      <w:r>
        <w:rPr>
          <w:rFonts w:ascii="Times New Roman" w:eastAsia="Times New Roman" w:hAnsi="Times New Roman" w:cs="Times New Roman"/>
          <w:color w:val="000000"/>
        </w:rPr>
        <w:t xml:space="preserve">y (Virtual Programs &amp; Services.” </w:t>
      </w:r>
      <w:r w:rsidRPr="00D83E77">
        <w:rPr>
          <w:rFonts w:ascii="Times New Roman" w:eastAsia="Times New Roman" w:hAnsi="Times New Roman" w:cs="Times New Roman"/>
          <w:i/>
          <w:color w:val="000000"/>
        </w:rPr>
        <w:t>Library of Congress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1 Jun. 2020, </w:t>
      </w:r>
      <w:hyperlink r:id="rId11">
        <w:r w:rsidRPr="00D83E77">
          <w:rPr>
            <w:rFonts w:ascii="Times New Roman" w:eastAsia="Times New Roman" w:hAnsi="Times New Roman" w:cs="Times New Roman"/>
            <w:color w:val="000000"/>
            <w:u w:val="single"/>
          </w:rPr>
          <w:t>www.loc.gov</w:t>
        </w:r>
        <w:r w:rsidRPr="00D83E77">
          <w:rPr>
            <w:rFonts w:ascii="Times New Roman" w:eastAsia="Times New Roman" w:hAnsi="Times New Roman" w:cs="Times New Roman"/>
            <w:color w:val="000000"/>
            <w:u w:val="single"/>
          </w:rPr>
          <w:t>/</w:t>
        </w:r>
        <w:r w:rsidRPr="00D83E77">
          <w:rPr>
            <w:rFonts w:ascii="Times New Roman" w:eastAsia="Times New Roman" w:hAnsi="Times New Roman" w:cs="Times New Roman"/>
            <w:color w:val="000000"/>
            <w:u w:val="single"/>
          </w:rPr>
          <w:t>rr/prog</w:t>
        </w:r>
        <w:r w:rsidRPr="00D83E77">
          <w:rPr>
            <w:rFonts w:ascii="Times New Roman" w:eastAsia="Times New Roman" w:hAnsi="Times New Roman" w:cs="Times New Roman"/>
            <w:color w:val="000000"/>
            <w:u w:val="single"/>
          </w:rPr>
          <w:t>r</w:t>
        </w:r>
        <w:r w:rsidRPr="00D83E77">
          <w:rPr>
            <w:rFonts w:ascii="Times New Roman" w:eastAsia="Times New Roman" w:hAnsi="Times New Roman" w:cs="Times New Roman"/>
            <w:color w:val="000000"/>
            <w:u w:val="single"/>
          </w:rPr>
          <w:t>am/bib/ourdocs/chinese.html</w:t>
        </w:r>
      </w:hyperlink>
      <w:r>
        <w:rPr>
          <w:rFonts w:ascii="Times New Roman" w:eastAsia="Times New Roman" w:hAnsi="Times New Roman" w:cs="Times New Roman"/>
          <w:color w:val="000000"/>
        </w:rPr>
        <w:t xml:space="preserve">. </w:t>
      </w:r>
      <w:r w:rsidRPr="00502988">
        <w:rPr>
          <w:rFonts w:ascii="Times New Roman" w:eastAsia="Times New Roman" w:hAnsi="Times New Roman" w:cs="Times New Roman"/>
        </w:rPr>
        <w:t>Accessed 9 Dec. 2020.</w:t>
      </w:r>
    </w:p>
    <w:p w14:paraId="798EDA87" w14:textId="77777777" w:rsidR="00DA1390" w:rsidRPr="00F149D6" w:rsidRDefault="00DA1390" w:rsidP="00DA1390">
      <w:pPr>
        <w:shd w:val="clear" w:color="auto" w:fill="FFFFFF"/>
        <w:spacing w:after="0" w:line="240" w:lineRule="auto"/>
        <w:ind w:left="27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“Immigration and the Law.” </w:t>
      </w:r>
      <w:r w:rsidRPr="00D95FE5">
        <w:rPr>
          <w:rFonts w:ascii="Times New Roman" w:eastAsia="Times New Roman" w:hAnsi="Times New Roman" w:cs="Times New Roman"/>
          <w:i/>
          <w:color w:val="000000"/>
        </w:rPr>
        <w:t>The Politics of Immigration</w:t>
      </w:r>
      <w:r w:rsidRPr="00F149D6">
        <w:rPr>
          <w:rFonts w:ascii="Times New Roman" w:eastAsia="Times New Roman" w:hAnsi="Times New Roman" w:cs="Times New Roman"/>
          <w:color w:val="000000"/>
        </w:rPr>
        <w:t xml:space="preserve">. </w:t>
      </w:r>
      <w:hyperlink r:id="rId12" w:history="1">
        <w:r w:rsidRPr="003F5821">
          <w:rPr>
            <w:rStyle w:val="Hyperlink"/>
            <w:rFonts w:ascii="Times New Roman" w:eastAsia="Times New Roman" w:hAnsi="Times New Roman" w:cs="Times New Roman"/>
          </w:rPr>
          <w:t>https://thepoliticsofimmigration.org/immigration-and-th</w:t>
        </w:r>
        <w:r w:rsidRPr="003F5821">
          <w:rPr>
            <w:rStyle w:val="Hyperlink"/>
            <w:rFonts w:ascii="Times New Roman" w:eastAsia="Times New Roman" w:hAnsi="Times New Roman" w:cs="Times New Roman"/>
          </w:rPr>
          <w:t>e</w:t>
        </w:r>
        <w:r w:rsidRPr="003F5821">
          <w:rPr>
            <w:rStyle w:val="Hyperlink"/>
            <w:rFonts w:ascii="Times New Roman" w:eastAsia="Times New Roman" w:hAnsi="Times New Roman" w:cs="Times New Roman"/>
          </w:rPr>
          <w:t>-law-a-chronology/</w:t>
        </w:r>
      </w:hyperlink>
      <w:r>
        <w:rPr>
          <w:rFonts w:ascii="Times New Roman" w:eastAsia="Times New Roman" w:hAnsi="Times New Roman" w:cs="Times New Roman"/>
          <w:color w:val="000000"/>
        </w:rPr>
        <w:t xml:space="preserve">. </w:t>
      </w:r>
      <w:r w:rsidRPr="00F149D6">
        <w:rPr>
          <w:rFonts w:ascii="Times New Roman" w:eastAsia="Times New Roman" w:hAnsi="Times New Roman" w:cs="Times New Roman"/>
          <w:color w:val="000000"/>
        </w:rPr>
        <w:t>Accessed 04 Dec., 2020.</w:t>
      </w:r>
    </w:p>
    <w:p w14:paraId="0E5B25A6" w14:textId="552E3F4A" w:rsidR="00312010" w:rsidRDefault="00312010" w:rsidP="00DA1390">
      <w:pPr>
        <w:pStyle w:val="NoSpacing"/>
        <w:ind w:left="360" w:hanging="360"/>
        <w:rPr>
          <w:rFonts w:ascii="Times New Roman" w:hAnsi="Times New Roman" w:cs="Times New Roman"/>
        </w:rPr>
      </w:pPr>
      <w:r w:rsidRPr="00D83E77">
        <w:rPr>
          <w:rFonts w:ascii="Times New Roman" w:hAnsi="Times New Roman" w:cs="Times New Roman"/>
        </w:rPr>
        <w:t xml:space="preserve">Lepore, Jill. </w:t>
      </w:r>
      <w:r>
        <w:rPr>
          <w:rFonts w:ascii="Times New Roman" w:hAnsi="Times New Roman" w:cs="Times New Roman"/>
        </w:rPr>
        <w:t>“</w:t>
      </w:r>
      <w:r w:rsidRPr="003D7B6A">
        <w:rPr>
          <w:rFonts w:ascii="Times New Roman" w:hAnsi="Times New Roman" w:cs="Times New Roman"/>
        </w:rPr>
        <w:t>A New Americanism – Why a Nation Needs a National Story</w:t>
      </w:r>
      <w:r w:rsidRPr="00D83E77">
        <w:rPr>
          <w:rFonts w:ascii="Times New Roman" w:hAnsi="Times New Roman" w:cs="Times New Roman"/>
        </w:rPr>
        <w:t>.</w:t>
      </w:r>
      <w:r>
        <w:rPr>
          <w:rFonts w:ascii="Times New Roman" w:hAnsi="Times New Roman" w:cs="Times New Roman"/>
        </w:rPr>
        <w:t>”</w:t>
      </w:r>
      <w:r w:rsidRPr="00D83E77">
        <w:rPr>
          <w:rFonts w:ascii="Times New Roman" w:hAnsi="Times New Roman" w:cs="Times New Roman"/>
        </w:rPr>
        <w:t xml:space="preserve"> </w:t>
      </w:r>
      <w:r w:rsidRPr="003D7B6A">
        <w:rPr>
          <w:rFonts w:ascii="Times New Roman" w:hAnsi="Times New Roman" w:cs="Times New Roman"/>
          <w:i/>
        </w:rPr>
        <w:t>Foreign Affairs</w:t>
      </w:r>
      <w:r w:rsidRPr="00D83E77">
        <w:rPr>
          <w:rFonts w:ascii="Times New Roman" w:hAnsi="Times New Roman" w:cs="Times New Roman"/>
        </w:rPr>
        <w:t xml:space="preserve">. March/April 2019. </w:t>
      </w:r>
      <w:hyperlink r:id="rId13" w:history="1">
        <w:r w:rsidRPr="00CF6FA7">
          <w:rPr>
            <w:rStyle w:val="Hyperlink"/>
            <w:rFonts w:ascii="Times New Roman" w:hAnsi="Times New Roman" w:cs="Times New Roman"/>
          </w:rPr>
          <w:t>https://www.foreignaffai</w:t>
        </w:r>
        <w:r w:rsidRPr="00CF6FA7">
          <w:rPr>
            <w:rStyle w:val="Hyperlink"/>
            <w:rFonts w:ascii="Times New Roman" w:hAnsi="Times New Roman" w:cs="Times New Roman"/>
          </w:rPr>
          <w:t>r</w:t>
        </w:r>
        <w:r w:rsidRPr="00CF6FA7">
          <w:rPr>
            <w:rStyle w:val="Hyperlink"/>
            <w:rFonts w:ascii="Times New Roman" w:hAnsi="Times New Roman" w:cs="Times New Roman"/>
          </w:rPr>
          <w:t>s.com/articles/united-states/2019-02-05/new-americanism-nationalism-jill-lepore</w:t>
        </w:r>
      </w:hyperlink>
      <w:r>
        <w:rPr>
          <w:rFonts w:ascii="Times New Roman" w:hAnsi="Times New Roman" w:cs="Times New Roman"/>
        </w:rPr>
        <w:t>. Accessed 28 Sept, 2020</w:t>
      </w:r>
    </w:p>
    <w:p w14:paraId="41E0CD0E" w14:textId="076FACDF" w:rsidR="00995B49" w:rsidRPr="00DA1390" w:rsidRDefault="00312010" w:rsidP="00DA1390">
      <w:pPr>
        <w:spacing w:after="0" w:line="240" w:lineRule="auto"/>
        <w:ind w:left="360" w:hanging="360"/>
        <w:rPr>
          <w:rFonts w:ascii="Times New Roman" w:hAnsi="Times New Roman" w:cs="Times New Roman"/>
        </w:rPr>
      </w:pPr>
      <w:r w:rsidRPr="00DA1390">
        <w:rPr>
          <w:rFonts w:ascii="Times New Roman" w:hAnsi="Times New Roman" w:cs="Times New Roman"/>
        </w:rPr>
        <w:t xml:space="preserve">Young, Patrick. “When a Ban on the Chinese Was Proposed and Frederick Douglass Spoke Out.” Long Island Wins, 8 February, 2017, </w:t>
      </w:r>
      <w:hyperlink r:id="rId14" w:history="1">
        <w:r w:rsidRPr="0048479D">
          <w:rPr>
            <w:rStyle w:val="Hyperlink"/>
            <w:rFonts w:ascii="Times New Roman" w:hAnsi="Times New Roman" w:cs="Times New Roman"/>
          </w:rPr>
          <w:t>https://longislandwins.com/columns/immigrants-civil-war/ban-chinese-proposed-frederick-douglass-spoke-3/.</w:t>
        </w:r>
      </w:hyperlink>
      <w:r w:rsidRPr="00DA1390">
        <w:rPr>
          <w:rFonts w:ascii="Times New Roman" w:hAnsi="Times New Roman" w:cs="Times New Roman"/>
        </w:rPr>
        <w:t xml:space="preserve"> Accessed 9 Dec. 2020.</w:t>
      </w:r>
    </w:p>
    <w:p w14:paraId="4D43EB26" w14:textId="77777777" w:rsidR="00DA1390" w:rsidRDefault="00DA1390" w:rsidP="00DA1390">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u w:val="single"/>
        </w:rPr>
      </w:pPr>
    </w:p>
    <w:p w14:paraId="4D0E9E99" w14:textId="3D56FD65" w:rsidR="007775E5" w:rsidRDefault="007775E5" w:rsidP="00DA1390">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 xml:space="preserve">Vocabulary: </w:t>
      </w:r>
    </w:p>
    <w:p w14:paraId="773E91F1" w14:textId="77777777" w:rsidR="007775E5" w:rsidRPr="00D87965" w:rsidRDefault="007775E5" w:rsidP="00D87965">
      <w:pPr>
        <w:pStyle w:val="ListParagraph"/>
        <w:numPr>
          <w:ilvl w:val="0"/>
          <w:numId w:val="2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u w:val="single"/>
          <w:vertAlign w:val="superscript"/>
        </w:rPr>
      </w:pPr>
      <w:r w:rsidRPr="00D87965">
        <w:rPr>
          <w:rFonts w:ascii="Times New Roman" w:eastAsia="Times New Roman" w:hAnsi="Times New Roman" w:cs="Times New Roman"/>
          <w:b/>
          <w:sz w:val="24"/>
          <w:szCs w:val="24"/>
        </w:rPr>
        <w:t xml:space="preserve">Exclusion </w:t>
      </w:r>
      <w:r w:rsidRPr="00D87965">
        <w:rPr>
          <w:rFonts w:ascii="Times New Roman" w:eastAsia="Times New Roman" w:hAnsi="Times New Roman" w:cs="Times New Roman"/>
          <w:sz w:val="24"/>
          <w:szCs w:val="24"/>
        </w:rPr>
        <w:t>- the act or an instance of excluding; the state of being excluded.</w:t>
      </w:r>
      <w:r w:rsidRPr="00D87965">
        <w:rPr>
          <w:rFonts w:ascii="Times New Roman" w:eastAsia="Times New Roman" w:hAnsi="Times New Roman" w:cs="Times New Roman"/>
          <w:sz w:val="24"/>
          <w:szCs w:val="24"/>
          <w:vertAlign w:val="superscript"/>
        </w:rPr>
        <w:t>1</w:t>
      </w:r>
    </w:p>
    <w:p w14:paraId="454E4D84" w14:textId="30E8809D" w:rsidR="007775E5" w:rsidRPr="00D87965" w:rsidRDefault="007775E5" w:rsidP="00D87965">
      <w:pPr>
        <w:pStyle w:val="ListParagraph"/>
        <w:numPr>
          <w:ilvl w:val="0"/>
          <w:numId w:val="26"/>
        </w:numPr>
        <w:pBdr>
          <w:top w:val="nil"/>
          <w:left w:val="nil"/>
          <w:bottom w:val="nil"/>
          <w:right w:val="nil"/>
          <w:between w:val="nil"/>
        </w:pBdr>
        <w:spacing w:after="0" w:line="240" w:lineRule="auto"/>
        <w:ind w:left="360"/>
        <w:rPr>
          <w:rFonts w:ascii="Times New Roman" w:eastAsia="Times New Roman" w:hAnsi="Times New Roman" w:cs="Times New Roman"/>
          <w:sz w:val="24"/>
          <w:szCs w:val="24"/>
          <w:vertAlign w:val="superscript"/>
        </w:rPr>
      </w:pPr>
      <w:r w:rsidRPr="00D87965">
        <w:rPr>
          <w:rFonts w:ascii="Times New Roman" w:eastAsia="Times New Roman" w:hAnsi="Times New Roman" w:cs="Times New Roman"/>
          <w:b/>
          <w:color w:val="000000"/>
          <w:sz w:val="24"/>
          <w:szCs w:val="24"/>
        </w:rPr>
        <w:t>Immigration</w:t>
      </w:r>
      <w:r w:rsidRPr="00D87965">
        <w:rPr>
          <w:rFonts w:ascii="Times New Roman" w:eastAsia="Times New Roman" w:hAnsi="Times New Roman" w:cs="Times New Roman"/>
          <w:color w:val="000000"/>
          <w:sz w:val="24"/>
          <w:szCs w:val="24"/>
        </w:rPr>
        <w:t xml:space="preserve"> -</w:t>
      </w:r>
      <w:r w:rsidR="00410BE5" w:rsidRPr="00D87965">
        <w:rPr>
          <w:rFonts w:ascii="Times New Roman" w:eastAsia="Times New Roman" w:hAnsi="Times New Roman" w:cs="Times New Roman"/>
          <w:color w:val="000000"/>
          <w:sz w:val="24"/>
          <w:szCs w:val="24"/>
        </w:rPr>
        <w:t xml:space="preserve"> formal</w:t>
      </w:r>
      <w:r w:rsidRPr="00D87965">
        <w:rPr>
          <w:rFonts w:ascii="Times New Roman" w:eastAsia="Times New Roman" w:hAnsi="Times New Roman" w:cs="Times New Roman"/>
          <w:color w:val="000000"/>
          <w:sz w:val="24"/>
          <w:szCs w:val="24"/>
        </w:rPr>
        <w:t xml:space="preserve"> process through which in</w:t>
      </w:r>
      <w:r w:rsidRPr="00D87965">
        <w:rPr>
          <w:rFonts w:ascii="Times New Roman" w:eastAsia="Times New Roman" w:hAnsi="Times New Roman" w:cs="Times New Roman"/>
          <w:sz w:val="24"/>
          <w:szCs w:val="24"/>
        </w:rPr>
        <w:t>dividuals become permanent residents or citizens of another country.</w:t>
      </w:r>
      <w:r w:rsidRPr="00D87965">
        <w:rPr>
          <w:rFonts w:ascii="Times New Roman" w:eastAsia="Times New Roman" w:hAnsi="Times New Roman" w:cs="Times New Roman"/>
          <w:sz w:val="24"/>
          <w:szCs w:val="24"/>
          <w:vertAlign w:val="superscript"/>
        </w:rPr>
        <w:t>2</w:t>
      </w:r>
    </w:p>
    <w:p w14:paraId="781FE7DC" w14:textId="77777777" w:rsidR="007775E5" w:rsidRPr="00D87965" w:rsidRDefault="007775E5" w:rsidP="00D87965">
      <w:pPr>
        <w:pStyle w:val="ListParagraph"/>
        <w:numPr>
          <w:ilvl w:val="0"/>
          <w:numId w:val="26"/>
        </w:numPr>
        <w:pBdr>
          <w:top w:val="nil"/>
          <w:left w:val="nil"/>
          <w:bottom w:val="nil"/>
          <w:right w:val="nil"/>
          <w:between w:val="nil"/>
        </w:pBdr>
        <w:spacing w:after="0" w:line="240" w:lineRule="auto"/>
        <w:ind w:left="360"/>
        <w:rPr>
          <w:rFonts w:ascii="Times New Roman" w:eastAsia="Times New Roman" w:hAnsi="Times New Roman" w:cs="Times New Roman"/>
          <w:sz w:val="24"/>
          <w:szCs w:val="24"/>
          <w:vertAlign w:val="superscript"/>
        </w:rPr>
      </w:pPr>
      <w:r w:rsidRPr="00D87965">
        <w:rPr>
          <w:rFonts w:ascii="Times New Roman" w:eastAsia="Times New Roman" w:hAnsi="Times New Roman" w:cs="Times New Roman"/>
          <w:b/>
          <w:sz w:val="24"/>
          <w:szCs w:val="24"/>
        </w:rPr>
        <w:t>Xenophobia</w:t>
      </w:r>
      <w:r w:rsidRPr="00D87965">
        <w:rPr>
          <w:rFonts w:ascii="Times New Roman" w:eastAsia="Times New Roman" w:hAnsi="Times New Roman" w:cs="Times New Roman"/>
          <w:sz w:val="24"/>
          <w:szCs w:val="24"/>
        </w:rPr>
        <w:t xml:space="preserve"> - fear and hatred of strangers or foreigners or of anything that is strange or foreign.</w:t>
      </w:r>
      <w:r w:rsidRPr="00D87965">
        <w:rPr>
          <w:rFonts w:ascii="Times New Roman" w:eastAsia="Times New Roman" w:hAnsi="Times New Roman" w:cs="Times New Roman"/>
          <w:sz w:val="24"/>
          <w:szCs w:val="24"/>
          <w:vertAlign w:val="superscript"/>
        </w:rPr>
        <w:t>3</w:t>
      </w:r>
    </w:p>
    <w:p w14:paraId="7B0EC7EC" w14:textId="77777777" w:rsidR="007775E5" w:rsidRDefault="007775E5" w:rsidP="007775E5">
      <w:pPr>
        <w:pBdr>
          <w:top w:val="nil"/>
          <w:left w:val="nil"/>
          <w:bottom w:val="nil"/>
          <w:right w:val="nil"/>
          <w:between w:val="nil"/>
        </w:pBdr>
        <w:spacing w:after="0" w:line="240" w:lineRule="auto"/>
        <w:ind w:left="360" w:hanging="360"/>
        <w:rPr>
          <w:rFonts w:ascii="Times New Roman" w:eastAsia="Times New Roman" w:hAnsi="Times New Roman" w:cs="Times New Roman"/>
          <w:sz w:val="24"/>
          <w:szCs w:val="24"/>
        </w:rPr>
      </w:pPr>
    </w:p>
    <w:p w14:paraId="0118A33F" w14:textId="77777777" w:rsidR="007775E5" w:rsidRDefault="007775E5" w:rsidP="007775E5">
      <w:pPr>
        <w:pBdr>
          <w:top w:val="nil"/>
          <w:left w:val="nil"/>
          <w:bottom w:val="nil"/>
          <w:right w:val="nil"/>
          <w:between w:val="nil"/>
        </w:pBd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293B5AC4" w14:textId="0B753165" w:rsidR="007775E5" w:rsidRPr="00F15A95" w:rsidRDefault="007775E5" w:rsidP="007775E5">
      <w:pPr>
        <w:pStyle w:val="NoSpacing"/>
        <w:ind w:left="270" w:right="-450" w:hanging="270"/>
        <w:rPr>
          <w:rFonts w:ascii="Times New Roman" w:hAnsi="Times New Roman" w:cs="Times New Roman"/>
        </w:rPr>
      </w:pPr>
      <w:r w:rsidRPr="00F15A95">
        <w:rPr>
          <w:rFonts w:ascii="Times New Roman" w:hAnsi="Times New Roman" w:cs="Times New Roman"/>
          <w:vertAlign w:val="superscript"/>
        </w:rPr>
        <w:t>1</w:t>
      </w:r>
      <w:r w:rsidRPr="00F15A95">
        <w:rPr>
          <w:rFonts w:ascii="Times New Roman" w:hAnsi="Times New Roman" w:cs="Times New Roman"/>
        </w:rPr>
        <w:t xml:space="preserve">“Exclusion.” </w:t>
      </w:r>
      <w:r w:rsidRPr="00F15A95">
        <w:rPr>
          <w:rFonts w:ascii="Times New Roman" w:hAnsi="Times New Roman" w:cs="Times New Roman"/>
          <w:i/>
        </w:rPr>
        <w:t>Merriam-Webster</w:t>
      </w:r>
      <w:r w:rsidRPr="00F15A95">
        <w:rPr>
          <w:rFonts w:ascii="Times New Roman" w:hAnsi="Times New Roman" w:cs="Times New Roman"/>
        </w:rPr>
        <w:t xml:space="preserve">, Merriam-Webster, </w:t>
      </w:r>
      <w:hyperlink r:id="rId15" w:history="1">
        <w:r w:rsidRPr="00F15A95">
          <w:rPr>
            <w:rStyle w:val="Hyperlink"/>
            <w:rFonts w:ascii="Times New Roman" w:eastAsia="Times New Roman" w:hAnsi="Times New Roman" w:cs="Times New Roman"/>
            <w:sz w:val="24"/>
            <w:szCs w:val="24"/>
          </w:rPr>
          <w:t>www.mer</w:t>
        </w:r>
        <w:r w:rsidRPr="00F15A95">
          <w:rPr>
            <w:rStyle w:val="Hyperlink"/>
            <w:rFonts w:ascii="Times New Roman" w:eastAsia="Times New Roman" w:hAnsi="Times New Roman" w:cs="Times New Roman"/>
            <w:sz w:val="24"/>
            <w:szCs w:val="24"/>
          </w:rPr>
          <w:t>r</w:t>
        </w:r>
        <w:r w:rsidRPr="00F15A95">
          <w:rPr>
            <w:rStyle w:val="Hyperlink"/>
            <w:rFonts w:ascii="Times New Roman" w:eastAsia="Times New Roman" w:hAnsi="Times New Roman" w:cs="Times New Roman"/>
            <w:sz w:val="24"/>
            <w:szCs w:val="24"/>
          </w:rPr>
          <w:t>iam-webster.com/dictionary/exclusion</w:t>
        </w:r>
      </w:hyperlink>
      <w:r w:rsidRPr="00F15A95">
        <w:rPr>
          <w:rFonts w:ascii="Times New Roman" w:hAnsi="Times New Roman" w:cs="Times New Roman"/>
        </w:rPr>
        <w:t>.</w:t>
      </w:r>
    </w:p>
    <w:p w14:paraId="6515D17E" w14:textId="77777777" w:rsidR="007775E5" w:rsidRPr="00F15A95" w:rsidRDefault="007775E5" w:rsidP="007775E5">
      <w:pPr>
        <w:pStyle w:val="NoSpacing"/>
        <w:ind w:left="270" w:hanging="270"/>
        <w:rPr>
          <w:rFonts w:ascii="Times New Roman" w:hAnsi="Times New Roman" w:cs="Times New Roman"/>
          <w:sz w:val="20"/>
          <w:szCs w:val="20"/>
        </w:rPr>
      </w:pPr>
      <w:r w:rsidRPr="00F15A95">
        <w:rPr>
          <w:rFonts w:ascii="Times New Roman" w:hAnsi="Times New Roman" w:cs="Times New Roman"/>
          <w:vertAlign w:val="superscript"/>
        </w:rPr>
        <w:lastRenderedPageBreak/>
        <w:t>2</w:t>
      </w:r>
      <w:r w:rsidRPr="00F15A95">
        <w:rPr>
          <w:rFonts w:ascii="Times New Roman" w:hAnsi="Times New Roman" w:cs="Times New Roman"/>
        </w:rPr>
        <w:t xml:space="preserve">Parry, Sarah. “Immigration.” </w:t>
      </w:r>
      <w:r w:rsidRPr="00F15A95">
        <w:rPr>
          <w:rFonts w:ascii="Times New Roman" w:hAnsi="Times New Roman" w:cs="Times New Roman"/>
          <w:i/>
        </w:rPr>
        <w:t>Encyclopædia Britannica</w:t>
      </w:r>
      <w:r w:rsidRPr="00F15A95">
        <w:rPr>
          <w:rFonts w:ascii="Times New Roman" w:hAnsi="Times New Roman" w:cs="Times New Roman"/>
        </w:rPr>
        <w:t>, Encyclopædia Britannica, Inc., 2 Oct. 2019, www.britannica.com/topic/immigration.</w:t>
      </w:r>
    </w:p>
    <w:p w14:paraId="1112AE46" w14:textId="77777777" w:rsidR="007775E5" w:rsidRPr="00F15A95" w:rsidRDefault="007775E5" w:rsidP="007775E5">
      <w:pPr>
        <w:pStyle w:val="NoSpacing"/>
        <w:ind w:left="270" w:right="-540" w:hanging="270"/>
        <w:rPr>
          <w:rFonts w:ascii="Times New Roman" w:hAnsi="Times New Roman" w:cs="Times New Roman"/>
          <w:sz w:val="20"/>
          <w:szCs w:val="20"/>
        </w:rPr>
      </w:pPr>
      <w:r w:rsidRPr="00F15A95">
        <w:rPr>
          <w:rFonts w:ascii="Times New Roman" w:hAnsi="Times New Roman" w:cs="Times New Roman"/>
          <w:vertAlign w:val="superscript"/>
        </w:rPr>
        <w:t>3</w:t>
      </w:r>
      <w:r w:rsidRPr="00F15A95">
        <w:rPr>
          <w:rFonts w:ascii="Times New Roman" w:hAnsi="Times New Roman" w:cs="Times New Roman"/>
        </w:rPr>
        <w:t xml:space="preserve">“Xenophobia.” </w:t>
      </w:r>
      <w:r w:rsidRPr="00F15A95">
        <w:rPr>
          <w:rFonts w:ascii="Times New Roman" w:hAnsi="Times New Roman" w:cs="Times New Roman"/>
          <w:i/>
        </w:rPr>
        <w:t>Merriam-Webster</w:t>
      </w:r>
      <w:r w:rsidRPr="00F15A95">
        <w:rPr>
          <w:rFonts w:ascii="Times New Roman" w:hAnsi="Times New Roman" w:cs="Times New Roman"/>
        </w:rPr>
        <w:t>, Merriam-Webster, www.merriam-webster.com/dictionary/xenophobia.</w:t>
      </w:r>
    </w:p>
    <w:p w14:paraId="69B9BAF4" w14:textId="77777777" w:rsidR="00410BE5" w:rsidRDefault="00410BE5">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u w:val="single"/>
        </w:rPr>
      </w:pPr>
    </w:p>
    <w:p w14:paraId="565F92A1" w14:textId="31C83C30" w:rsidR="003939F0" w:rsidRDefault="006A3CD7">
      <w:pPr>
        <w:pBdr>
          <w:top w:val="nil"/>
          <w:left w:val="nil"/>
          <w:bottom w:val="nil"/>
          <w:right w:val="nil"/>
          <w:between w:val="nil"/>
        </w:pBdr>
        <w:spacing w:after="0" w:line="240" w:lineRule="auto"/>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Discussion Questions:</w:t>
      </w:r>
    </w:p>
    <w:p w14:paraId="4582D924" w14:textId="77777777" w:rsidR="003939F0" w:rsidRPr="00267813" w:rsidRDefault="006A3CD7" w:rsidP="000C3A78">
      <w:pPr>
        <w:pStyle w:val="ListParagraph"/>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sidRPr="00267813">
        <w:rPr>
          <w:rFonts w:ascii="Times New Roman" w:eastAsia="Times New Roman" w:hAnsi="Times New Roman" w:cs="Times New Roman"/>
          <w:color w:val="000000"/>
        </w:rPr>
        <w:t>What conditions foreign and domestic led to the creation of the Chinese Exclusion Act?</w:t>
      </w:r>
    </w:p>
    <w:p w14:paraId="3A40D831" w14:textId="77777777" w:rsidR="003939F0" w:rsidRPr="001D1B6D" w:rsidRDefault="006A3CD7" w:rsidP="000C3A78">
      <w:pPr>
        <w:pStyle w:val="ListParagraph"/>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rPr>
      </w:pPr>
      <w:r w:rsidRPr="001D1B6D">
        <w:rPr>
          <w:rFonts w:ascii="Times New Roman" w:eastAsia="Times New Roman" w:hAnsi="Times New Roman" w:cs="Times New Roman"/>
        </w:rPr>
        <w:t>How was the Chinese Exclusion Act an example of xenophobia in the late 19th century?</w:t>
      </w:r>
    </w:p>
    <w:p w14:paraId="7973E2CE" w14:textId="77777777" w:rsidR="003D3EB0" w:rsidRDefault="001F4956" w:rsidP="00095947">
      <w:pPr>
        <w:pStyle w:val="ListParagraph"/>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rPr>
      </w:pPr>
      <w:r w:rsidRPr="001D1B6D">
        <w:rPr>
          <w:rFonts w:ascii="Times New Roman" w:eastAsia="Times New Roman" w:hAnsi="Times New Roman" w:cs="Times New Roman"/>
        </w:rPr>
        <w:t>What</w:t>
      </w:r>
      <w:r w:rsidR="006E423F" w:rsidRPr="001D1B6D">
        <w:rPr>
          <w:rFonts w:ascii="Times New Roman" w:eastAsia="Times New Roman" w:hAnsi="Times New Roman" w:cs="Times New Roman"/>
        </w:rPr>
        <w:t xml:space="preserve"> were the consequences of the Chinese Exclusion Act?</w:t>
      </w:r>
    </w:p>
    <w:p w14:paraId="189038B4" w14:textId="6DD101A7" w:rsidR="001F4956" w:rsidRPr="00095947" w:rsidRDefault="006E423F" w:rsidP="00095947">
      <w:pPr>
        <w:pStyle w:val="ListParagraph"/>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rPr>
      </w:pPr>
      <w:r w:rsidRPr="00095947">
        <w:rPr>
          <w:rFonts w:ascii="Times New Roman" w:eastAsia="Times New Roman" w:hAnsi="Times New Roman" w:cs="Times New Roman"/>
        </w:rPr>
        <w:t xml:space="preserve">How did it impact immigration of </w:t>
      </w:r>
      <w:r w:rsidR="001F4956" w:rsidRPr="00095947">
        <w:rPr>
          <w:rFonts w:ascii="Times New Roman" w:eastAsia="Times New Roman" w:hAnsi="Times New Roman" w:cs="Times New Roman"/>
        </w:rPr>
        <w:t>other Asians</w:t>
      </w:r>
      <w:r w:rsidRPr="00095947">
        <w:rPr>
          <w:rFonts w:ascii="Times New Roman" w:eastAsia="Times New Roman" w:hAnsi="Times New Roman" w:cs="Times New Roman"/>
        </w:rPr>
        <w:t xml:space="preserve"> subsequently?</w:t>
      </w:r>
    </w:p>
    <w:p w14:paraId="5C50AEEF" w14:textId="77777777" w:rsidR="001F4956" w:rsidRPr="00267813" w:rsidRDefault="001F4956" w:rsidP="001F4956">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6933B661" w14:textId="01D2F57A" w:rsidR="00267813" w:rsidRPr="00421A28" w:rsidRDefault="00267813" w:rsidP="00421A28">
      <w:pPr>
        <w:pBdr>
          <w:top w:val="nil"/>
          <w:left w:val="nil"/>
          <w:bottom w:val="nil"/>
          <w:right w:val="nil"/>
          <w:between w:val="nil"/>
        </w:pBdr>
        <w:spacing w:after="0" w:line="240" w:lineRule="auto"/>
        <w:rPr>
          <w:rFonts w:ascii="Times New Roman" w:eastAsia="Times New Roman" w:hAnsi="Times New Roman" w:cs="Times New Roman"/>
          <w:color w:val="000000"/>
        </w:rPr>
      </w:pPr>
    </w:p>
    <w:p w14:paraId="57B68DFF" w14:textId="390657E0" w:rsidR="003939F0" w:rsidRPr="00D4074F" w:rsidRDefault="006A3CD7" w:rsidP="00101870">
      <w:pPr>
        <w:widowControl w:val="0"/>
        <w:spacing w:after="0"/>
        <w:ind w:right="-360"/>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Activit</w:t>
      </w:r>
      <w:r>
        <w:rPr>
          <w:rFonts w:ascii="Times New Roman" w:eastAsia="Times New Roman" w:hAnsi="Times New Roman" w:cs="Times New Roman"/>
          <w:b/>
          <w:i/>
          <w:sz w:val="32"/>
          <w:szCs w:val="32"/>
          <w:u w:val="single"/>
        </w:rPr>
        <w:t>y 1</w:t>
      </w:r>
      <w:r>
        <w:rPr>
          <w:rFonts w:ascii="Times New Roman" w:eastAsia="Times New Roman" w:hAnsi="Times New Roman" w:cs="Times New Roman"/>
          <w:b/>
          <w:i/>
          <w:color w:val="000000"/>
          <w:sz w:val="32"/>
          <w:szCs w:val="32"/>
          <w:u w:val="single"/>
        </w:rPr>
        <w:t>:</w:t>
      </w:r>
    </w:p>
    <w:p w14:paraId="3C7B6F89" w14:textId="029A987F" w:rsidR="0076328C" w:rsidRDefault="0076328C" w:rsidP="0076328C">
      <w:pPr>
        <w:spacing w:after="0" w:line="240" w:lineRule="auto"/>
        <w:rPr>
          <w:rFonts w:ascii="Times New Roman" w:eastAsia="Times New Roman" w:hAnsi="Times New Roman" w:cs="Times New Roman"/>
          <w:b/>
          <w:color w:val="000000"/>
          <w:u w:val="single"/>
        </w:rPr>
      </w:pPr>
      <w:r w:rsidRPr="00101870">
        <w:rPr>
          <w:rFonts w:ascii="Times New Roman" w:eastAsia="Times New Roman" w:hAnsi="Times New Roman" w:cs="Times New Roman"/>
          <w:b/>
          <w:color w:val="000000"/>
          <w:u w:val="single"/>
        </w:rPr>
        <w:t>How did the Chinese Exclusion Act make Chinese and Asian immigrants the first undocumented immigrants?</w:t>
      </w:r>
    </w:p>
    <w:p w14:paraId="7FD8ED04" w14:textId="77777777" w:rsidR="00101870" w:rsidRPr="00101870" w:rsidRDefault="00101870" w:rsidP="0076328C">
      <w:pPr>
        <w:spacing w:after="0" w:line="240" w:lineRule="auto"/>
        <w:rPr>
          <w:rFonts w:ascii="Times New Roman" w:eastAsia="Times New Roman" w:hAnsi="Times New Roman" w:cs="Times New Roman"/>
          <w:b/>
          <w:color w:val="000000"/>
          <w:u w:val="single"/>
        </w:rPr>
      </w:pPr>
    </w:p>
    <w:p w14:paraId="665FE66E" w14:textId="38A7BFEA" w:rsidR="00101870" w:rsidRPr="00101870" w:rsidRDefault="0076328C" w:rsidP="00101870">
      <w:pPr>
        <w:pStyle w:val="ListParagraph"/>
        <w:numPr>
          <w:ilvl w:val="0"/>
          <w:numId w:val="27"/>
        </w:numPr>
        <w:spacing w:after="0" w:line="240" w:lineRule="auto"/>
        <w:ind w:left="360"/>
        <w:rPr>
          <w:rFonts w:ascii="Times New Roman" w:eastAsia="Times New Roman" w:hAnsi="Times New Roman" w:cs="Times New Roman"/>
          <w:color w:val="000000"/>
          <w:sz w:val="24"/>
          <w:szCs w:val="24"/>
        </w:rPr>
      </w:pPr>
      <w:r w:rsidRPr="00D87965">
        <w:rPr>
          <w:rFonts w:ascii="Times New Roman" w:eastAsia="Times New Roman" w:hAnsi="Times New Roman" w:cs="Times New Roman"/>
          <w:color w:val="000000"/>
          <w:sz w:val="24"/>
          <w:szCs w:val="24"/>
        </w:rPr>
        <w:t>Show the video to the students. Have students read this lesson’s essay.</w:t>
      </w:r>
    </w:p>
    <w:p w14:paraId="76F60175" w14:textId="43CA0E87" w:rsidR="00267813" w:rsidRPr="00267813" w:rsidRDefault="00267813" w:rsidP="00AA59CE">
      <w:pPr>
        <w:spacing w:after="0" w:line="240" w:lineRule="auto"/>
        <w:ind w:left="270" w:hanging="270"/>
        <w:rPr>
          <w:rFonts w:ascii="Times New Roman" w:eastAsia="Times New Roman" w:hAnsi="Times New Roman" w:cs="Times New Roman"/>
          <w:color w:val="000000"/>
        </w:rPr>
      </w:pPr>
      <w:r w:rsidRPr="00267813">
        <w:rPr>
          <w:rFonts w:ascii="Times New Roman" w:eastAsia="Times New Roman" w:hAnsi="Times New Roman" w:cs="Times New Roman"/>
          <w:color w:val="000000"/>
        </w:rPr>
        <w:t>1.</w:t>
      </w:r>
      <w:r w:rsidRPr="00267813">
        <w:rPr>
          <w:rFonts w:ascii="Times New Roman" w:eastAsia="Times New Roman" w:hAnsi="Times New Roman" w:cs="Times New Roman"/>
          <w:color w:val="000000"/>
        </w:rPr>
        <w:tab/>
      </w:r>
      <w:r w:rsidR="0076328C">
        <w:rPr>
          <w:rFonts w:ascii="Times New Roman" w:eastAsia="Times New Roman" w:hAnsi="Times New Roman" w:cs="Times New Roman"/>
          <w:color w:val="000000"/>
        </w:rPr>
        <w:t>Ask students to d</w:t>
      </w:r>
      <w:r w:rsidRPr="00267813">
        <w:rPr>
          <w:rFonts w:ascii="Times New Roman" w:eastAsia="Times New Roman" w:hAnsi="Times New Roman" w:cs="Times New Roman"/>
          <w:color w:val="000000"/>
        </w:rPr>
        <w:t xml:space="preserve">escribe some of the factors that led to an increase of the usage of Chinese laborers in the latter half of the 1800s. </w:t>
      </w:r>
    </w:p>
    <w:p w14:paraId="56A2D31F" w14:textId="77777777" w:rsidR="00267813" w:rsidRPr="00267813" w:rsidRDefault="00267813" w:rsidP="00AA59CE">
      <w:pPr>
        <w:spacing w:after="0" w:line="240" w:lineRule="auto"/>
        <w:ind w:left="270" w:hanging="270"/>
        <w:rPr>
          <w:rFonts w:ascii="Times New Roman" w:eastAsia="Times New Roman" w:hAnsi="Times New Roman" w:cs="Times New Roman"/>
          <w:color w:val="000000"/>
        </w:rPr>
      </w:pPr>
    </w:p>
    <w:p w14:paraId="55951B7A" w14:textId="46FC6F06" w:rsidR="00267813" w:rsidRPr="00267813" w:rsidRDefault="00267813" w:rsidP="00AA59CE">
      <w:pPr>
        <w:spacing w:after="0" w:line="240" w:lineRule="auto"/>
        <w:ind w:left="270" w:hanging="270"/>
        <w:rPr>
          <w:rFonts w:ascii="Times New Roman" w:eastAsia="Times New Roman" w:hAnsi="Times New Roman" w:cs="Times New Roman"/>
          <w:color w:val="000000"/>
        </w:rPr>
      </w:pPr>
      <w:r w:rsidRPr="00267813">
        <w:rPr>
          <w:rFonts w:ascii="Times New Roman" w:eastAsia="Times New Roman" w:hAnsi="Times New Roman" w:cs="Times New Roman"/>
          <w:color w:val="000000"/>
        </w:rPr>
        <w:t>2.</w:t>
      </w:r>
      <w:r w:rsidRPr="00267813">
        <w:rPr>
          <w:rFonts w:ascii="Times New Roman" w:eastAsia="Times New Roman" w:hAnsi="Times New Roman" w:cs="Times New Roman"/>
          <w:color w:val="000000"/>
        </w:rPr>
        <w:tab/>
        <w:t>Xenophobia (dislike of or prejudice of people from other countries) becomes a driving force of anti-Chinese sentiment in the West Coast, and soon grows to the rest of the nation.  Describe some of the depictions or assumptions of C</w:t>
      </w:r>
      <w:r w:rsidR="004E040D">
        <w:rPr>
          <w:rFonts w:ascii="Times New Roman" w:eastAsia="Times New Roman" w:hAnsi="Times New Roman" w:cs="Times New Roman"/>
          <w:color w:val="000000"/>
        </w:rPr>
        <w:t>hinese people during this time</w:t>
      </w:r>
      <w:r w:rsidR="00D225FC">
        <w:rPr>
          <w:rFonts w:ascii="Times New Roman" w:eastAsia="Times New Roman" w:hAnsi="Times New Roman" w:cs="Times New Roman"/>
          <w:color w:val="000000"/>
        </w:rPr>
        <w:t>.</w:t>
      </w:r>
    </w:p>
    <w:p w14:paraId="544C0251" w14:textId="77777777" w:rsidR="00267813" w:rsidRPr="00267813" w:rsidRDefault="00267813" w:rsidP="00AA59CE">
      <w:pPr>
        <w:spacing w:after="0" w:line="240" w:lineRule="auto"/>
        <w:ind w:left="270" w:hanging="270"/>
        <w:rPr>
          <w:rFonts w:ascii="Times New Roman" w:eastAsia="Times New Roman" w:hAnsi="Times New Roman" w:cs="Times New Roman"/>
          <w:color w:val="000000"/>
        </w:rPr>
      </w:pPr>
    </w:p>
    <w:p w14:paraId="0301C5F4" w14:textId="77777777" w:rsidR="00267813" w:rsidRPr="00267813" w:rsidRDefault="00267813" w:rsidP="00AA59CE">
      <w:pPr>
        <w:spacing w:after="0" w:line="240" w:lineRule="auto"/>
        <w:ind w:left="270" w:hanging="270"/>
        <w:rPr>
          <w:rFonts w:ascii="Times New Roman" w:eastAsia="Times New Roman" w:hAnsi="Times New Roman" w:cs="Times New Roman"/>
          <w:color w:val="000000"/>
        </w:rPr>
      </w:pPr>
      <w:r w:rsidRPr="00267813">
        <w:rPr>
          <w:rFonts w:ascii="Times New Roman" w:eastAsia="Times New Roman" w:hAnsi="Times New Roman" w:cs="Times New Roman"/>
          <w:color w:val="000000"/>
        </w:rPr>
        <w:t>3.</w:t>
      </w:r>
      <w:r w:rsidRPr="00267813">
        <w:rPr>
          <w:rFonts w:ascii="Times New Roman" w:eastAsia="Times New Roman" w:hAnsi="Times New Roman" w:cs="Times New Roman"/>
          <w:color w:val="000000"/>
        </w:rPr>
        <w:tab/>
        <w:t xml:space="preserve">The text of the Chinese Exclusion Act signed in 1882 features this key clause: “The coming of Chinese laborers to the United States be, and the same is hereby, suspended; and during such suspension it shall not be lawful for any Chinese laborers to come.” The documentary makes note that the law allows the entry of: “students, teachers, travelers, merchants, and diplomats.”  it establishes both the laws and the mechanisms to arrest and deport those who are found in the country unlawfully. </w:t>
      </w:r>
    </w:p>
    <w:p w14:paraId="7613E406" w14:textId="77777777" w:rsidR="00267813" w:rsidRPr="00267813" w:rsidRDefault="00267813" w:rsidP="00267813">
      <w:pPr>
        <w:spacing w:after="0" w:line="240" w:lineRule="auto"/>
        <w:ind w:left="720"/>
        <w:rPr>
          <w:rFonts w:ascii="Times New Roman" w:eastAsia="Times New Roman" w:hAnsi="Times New Roman" w:cs="Times New Roman"/>
          <w:color w:val="000000"/>
        </w:rPr>
      </w:pPr>
    </w:p>
    <w:p w14:paraId="741FB7D5" w14:textId="645AFD84" w:rsidR="00267813" w:rsidRPr="00267813" w:rsidRDefault="00267813" w:rsidP="00AA59CE">
      <w:pPr>
        <w:spacing w:after="0" w:line="240" w:lineRule="auto"/>
        <w:ind w:left="630" w:hanging="360"/>
        <w:rPr>
          <w:rFonts w:ascii="Times New Roman" w:eastAsia="Times New Roman" w:hAnsi="Times New Roman" w:cs="Times New Roman"/>
          <w:color w:val="000000"/>
        </w:rPr>
      </w:pPr>
      <w:r w:rsidRPr="00267813">
        <w:rPr>
          <w:rFonts w:ascii="Times New Roman" w:eastAsia="Times New Roman" w:hAnsi="Times New Roman" w:cs="Times New Roman"/>
          <w:color w:val="000000"/>
        </w:rPr>
        <w:t>a)</w:t>
      </w:r>
      <w:r w:rsidRPr="00267813">
        <w:rPr>
          <w:rFonts w:ascii="Times New Roman" w:eastAsia="Times New Roman" w:hAnsi="Times New Roman" w:cs="Times New Roman"/>
          <w:color w:val="000000"/>
        </w:rPr>
        <w:tab/>
        <w:t xml:space="preserve">On what basis </w:t>
      </w:r>
      <w:r w:rsidR="001F2906">
        <w:rPr>
          <w:rFonts w:ascii="Times New Roman" w:eastAsia="Times New Roman" w:hAnsi="Times New Roman" w:cs="Times New Roman"/>
          <w:color w:val="000000"/>
        </w:rPr>
        <w:t>were</w:t>
      </w:r>
      <w:r w:rsidRPr="00267813">
        <w:rPr>
          <w:rFonts w:ascii="Times New Roman" w:eastAsia="Times New Roman" w:hAnsi="Times New Roman" w:cs="Times New Roman"/>
          <w:color w:val="000000"/>
        </w:rPr>
        <w:t xml:space="preserve"> a group of people banned from entering the US?</w:t>
      </w:r>
    </w:p>
    <w:p w14:paraId="085736A0" w14:textId="396AE9FF" w:rsidR="00AA59CE" w:rsidRDefault="00AA59CE" w:rsidP="00AA59CE">
      <w:pPr>
        <w:spacing w:after="0" w:line="240" w:lineRule="auto"/>
        <w:ind w:left="63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How </w:t>
      </w:r>
      <w:r w:rsidR="001F2906">
        <w:rPr>
          <w:rFonts w:ascii="Times New Roman" w:eastAsia="Times New Roman" w:hAnsi="Times New Roman" w:cs="Times New Roman"/>
          <w:color w:val="000000"/>
        </w:rPr>
        <w:t>did</w:t>
      </w:r>
      <w:r>
        <w:rPr>
          <w:rFonts w:ascii="Times New Roman" w:eastAsia="Times New Roman" w:hAnsi="Times New Roman" w:cs="Times New Roman"/>
          <w:color w:val="000000"/>
        </w:rPr>
        <w:t xml:space="preserve"> the Chinese Exclusion Act</w:t>
      </w:r>
      <w:r w:rsidR="00267813" w:rsidRPr="00267813">
        <w:rPr>
          <w:rFonts w:ascii="Times New Roman" w:eastAsia="Times New Roman" w:hAnsi="Times New Roman" w:cs="Times New Roman"/>
          <w:color w:val="000000"/>
        </w:rPr>
        <w:t xml:space="preserve"> make Chinese </w:t>
      </w:r>
      <w:r w:rsidR="00410BE5">
        <w:rPr>
          <w:rFonts w:ascii="Times New Roman" w:eastAsia="Times New Roman" w:hAnsi="Times New Roman" w:cs="Times New Roman"/>
          <w:color w:val="000000"/>
        </w:rPr>
        <w:t xml:space="preserve">and Asian </w:t>
      </w:r>
      <w:r w:rsidR="00267813" w:rsidRPr="00267813">
        <w:rPr>
          <w:rFonts w:ascii="Times New Roman" w:eastAsia="Times New Roman" w:hAnsi="Times New Roman" w:cs="Times New Roman"/>
          <w:color w:val="000000"/>
        </w:rPr>
        <w:t xml:space="preserve">immigrants </w:t>
      </w:r>
      <w:r w:rsidR="004E040D">
        <w:rPr>
          <w:rFonts w:ascii="Times New Roman" w:eastAsia="Times New Roman" w:hAnsi="Times New Roman" w:cs="Times New Roman"/>
          <w:color w:val="000000"/>
        </w:rPr>
        <w:t xml:space="preserve">the first </w:t>
      </w:r>
      <w:r>
        <w:rPr>
          <w:rFonts w:ascii="Times New Roman" w:eastAsia="Times New Roman" w:hAnsi="Times New Roman" w:cs="Times New Roman"/>
          <w:color w:val="000000"/>
        </w:rPr>
        <w:t>undocumented</w:t>
      </w:r>
      <w:r w:rsidR="004E040D">
        <w:rPr>
          <w:rFonts w:ascii="Times New Roman" w:eastAsia="Times New Roman" w:hAnsi="Times New Roman" w:cs="Times New Roman"/>
          <w:color w:val="000000"/>
        </w:rPr>
        <w:t xml:space="preserve"> immigrants? </w:t>
      </w:r>
    </w:p>
    <w:p w14:paraId="50FB0C22" w14:textId="77777777" w:rsidR="00101870" w:rsidRDefault="00101870" w:rsidP="004612E6">
      <w:pPr>
        <w:widowControl w:val="0"/>
        <w:spacing w:after="0" w:line="240" w:lineRule="auto"/>
        <w:ind w:right="-360"/>
        <w:rPr>
          <w:rFonts w:ascii="Times New Roman" w:eastAsia="Times New Roman" w:hAnsi="Times New Roman" w:cs="Times New Roman"/>
          <w:b/>
          <w:i/>
          <w:sz w:val="32"/>
          <w:szCs w:val="32"/>
          <w:u w:val="single"/>
        </w:rPr>
      </w:pPr>
    </w:p>
    <w:p w14:paraId="695BC14E" w14:textId="5C9B683E" w:rsidR="00A74AAA" w:rsidRPr="00A74AAA" w:rsidRDefault="00783BAB" w:rsidP="00101870">
      <w:pPr>
        <w:widowControl w:val="0"/>
        <w:spacing w:after="0" w:line="240" w:lineRule="auto"/>
        <w:ind w:right="-360"/>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Activity 2</w:t>
      </w:r>
      <w:r w:rsidR="00FC03B4">
        <w:rPr>
          <w:rFonts w:ascii="Times New Roman" w:eastAsia="Times New Roman" w:hAnsi="Times New Roman" w:cs="Times New Roman"/>
          <w:b/>
          <w:i/>
          <w:sz w:val="32"/>
          <w:szCs w:val="32"/>
          <w:u w:val="single"/>
        </w:rPr>
        <w:t>:</w:t>
      </w:r>
    </w:p>
    <w:p w14:paraId="372453C5" w14:textId="1A2D3E11" w:rsidR="00A74AAA" w:rsidRPr="00AA59CE" w:rsidRDefault="0076328C" w:rsidP="00A74AAA">
      <w:pPr>
        <w:spacing w:after="0" w:line="240" w:lineRule="auto"/>
        <w:rPr>
          <w:rFonts w:ascii="Times New Roman" w:eastAsiaTheme="minorHAnsi" w:hAnsi="Times New Roman" w:cs="Times New Roman"/>
          <w:b/>
          <w:sz w:val="24"/>
          <w:szCs w:val="24"/>
          <w:u w:val="single"/>
        </w:rPr>
      </w:pPr>
      <w:r w:rsidRPr="0076328C">
        <w:rPr>
          <w:rFonts w:ascii="Times New Roman" w:eastAsiaTheme="minorHAnsi" w:hAnsi="Times New Roman" w:cs="Times New Roman"/>
          <w:b/>
          <w:sz w:val="24"/>
          <w:szCs w:val="24"/>
          <w:u w:val="single"/>
        </w:rPr>
        <w:t>The long-term consequences of the enactment of the Chinese Exclusion Act (Social, political, economic, etc.)</w:t>
      </w:r>
    </w:p>
    <w:p w14:paraId="2AF23AEF" w14:textId="77777777" w:rsidR="0076328C" w:rsidRDefault="0076328C" w:rsidP="00A20DD3">
      <w:pPr>
        <w:pBdr>
          <w:top w:val="nil"/>
          <w:left w:val="nil"/>
          <w:bottom w:val="nil"/>
          <w:right w:val="nil"/>
          <w:between w:val="nil"/>
        </w:pBdr>
        <w:spacing w:after="0" w:line="240" w:lineRule="auto"/>
        <w:rPr>
          <w:rFonts w:ascii="Times New Roman" w:eastAsia="Times New Roman" w:hAnsi="Times New Roman" w:cs="Times New Roman"/>
          <w:bCs/>
        </w:rPr>
      </w:pPr>
    </w:p>
    <w:p w14:paraId="363E92C4" w14:textId="2CABE089" w:rsidR="00A20DD3" w:rsidRPr="00D87965" w:rsidRDefault="00B721E5" w:rsidP="00D87965">
      <w:pPr>
        <w:pStyle w:val="ListParagraph"/>
        <w:numPr>
          <w:ilvl w:val="0"/>
          <w:numId w:val="28"/>
        </w:numPr>
        <w:pBdr>
          <w:top w:val="nil"/>
          <w:left w:val="nil"/>
          <w:bottom w:val="nil"/>
          <w:right w:val="nil"/>
          <w:between w:val="nil"/>
        </w:pBdr>
        <w:spacing w:after="0" w:line="240" w:lineRule="auto"/>
        <w:ind w:left="360"/>
        <w:rPr>
          <w:rFonts w:ascii="Times New Roman" w:eastAsia="Times New Roman" w:hAnsi="Times New Roman" w:cs="Times New Roman"/>
          <w:bCs/>
        </w:rPr>
      </w:pPr>
      <w:r w:rsidRPr="00D87965">
        <w:rPr>
          <w:rFonts w:ascii="Times New Roman" w:eastAsia="Times New Roman" w:hAnsi="Times New Roman" w:cs="Times New Roman"/>
          <w:bCs/>
        </w:rPr>
        <w:t xml:space="preserve">Give students time to research </w:t>
      </w:r>
      <w:r w:rsidR="00A35704" w:rsidRPr="00D87965">
        <w:rPr>
          <w:rFonts w:ascii="Times New Roman" w:eastAsia="Times New Roman" w:hAnsi="Times New Roman" w:cs="Times New Roman"/>
          <w:bCs/>
        </w:rPr>
        <w:t>on</w:t>
      </w:r>
      <w:r w:rsidR="00A20DD3" w:rsidRPr="00D87965">
        <w:rPr>
          <w:rFonts w:ascii="Times New Roman" w:eastAsia="Times New Roman" w:hAnsi="Times New Roman" w:cs="Times New Roman"/>
          <w:bCs/>
        </w:rPr>
        <w:t>:</w:t>
      </w:r>
      <w:r w:rsidR="00A35704" w:rsidRPr="00D87965">
        <w:rPr>
          <w:rFonts w:ascii="Times New Roman" w:eastAsia="Times New Roman" w:hAnsi="Times New Roman" w:cs="Times New Roman"/>
          <w:bCs/>
        </w:rPr>
        <w:t xml:space="preserve"> </w:t>
      </w:r>
    </w:p>
    <w:p w14:paraId="5E9A9EA8" w14:textId="111CA650" w:rsidR="00A35704" w:rsidRDefault="00A20DD3" w:rsidP="00D87965">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The </w:t>
      </w:r>
      <w:r w:rsidR="00A35704" w:rsidRPr="00A35704">
        <w:rPr>
          <w:rFonts w:ascii="Times New Roman" w:eastAsia="Times New Roman" w:hAnsi="Times New Roman" w:cs="Times New Roman"/>
          <w:bCs/>
        </w:rPr>
        <w:t>long-term consequences of the enactme</w:t>
      </w:r>
      <w:r>
        <w:rPr>
          <w:rFonts w:ascii="Times New Roman" w:eastAsia="Times New Roman" w:hAnsi="Times New Roman" w:cs="Times New Roman"/>
          <w:bCs/>
        </w:rPr>
        <w:t>nt of the Chinese Exclusion Act</w:t>
      </w:r>
      <w:r w:rsidR="00A35704" w:rsidRPr="00A35704">
        <w:rPr>
          <w:rFonts w:ascii="Times New Roman" w:eastAsia="Times New Roman" w:hAnsi="Times New Roman" w:cs="Times New Roman"/>
          <w:bCs/>
        </w:rPr>
        <w:t xml:space="preserve"> (Social, political, economic, etc.)</w:t>
      </w:r>
    </w:p>
    <w:p w14:paraId="08D41100" w14:textId="6AB44CBB" w:rsidR="00A20DD3" w:rsidRDefault="00A20DD3" w:rsidP="00D87965">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The</w:t>
      </w:r>
      <w:r w:rsidRPr="00A35704">
        <w:rPr>
          <w:rFonts w:ascii="Times New Roman" w:eastAsia="Times New Roman" w:hAnsi="Times New Roman" w:cs="Times New Roman"/>
          <w:bCs/>
        </w:rPr>
        <w:t xml:space="preserve"> </w:t>
      </w:r>
      <w:r>
        <w:rPr>
          <w:rFonts w:ascii="Times New Roman" w:eastAsia="Times New Roman" w:hAnsi="Times New Roman" w:cs="Times New Roman"/>
          <w:bCs/>
        </w:rPr>
        <w:t xml:space="preserve">subsequent </w:t>
      </w:r>
      <w:r w:rsidRPr="00A35704">
        <w:rPr>
          <w:rFonts w:ascii="Times New Roman" w:eastAsia="Times New Roman" w:hAnsi="Times New Roman" w:cs="Times New Roman"/>
          <w:bCs/>
        </w:rPr>
        <w:t xml:space="preserve">impact </w:t>
      </w:r>
      <w:r>
        <w:rPr>
          <w:rFonts w:ascii="Times New Roman" w:eastAsia="Times New Roman" w:hAnsi="Times New Roman" w:cs="Times New Roman"/>
          <w:bCs/>
        </w:rPr>
        <w:t xml:space="preserve">of the Chinese Exclusion Act on </w:t>
      </w:r>
      <w:r w:rsidRPr="00A35704">
        <w:rPr>
          <w:rFonts w:ascii="Times New Roman" w:eastAsia="Times New Roman" w:hAnsi="Times New Roman" w:cs="Times New Roman"/>
          <w:bCs/>
        </w:rPr>
        <w:t>immigrati</w:t>
      </w:r>
      <w:r>
        <w:rPr>
          <w:rFonts w:ascii="Times New Roman" w:eastAsia="Times New Roman" w:hAnsi="Times New Roman" w:cs="Times New Roman"/>
          <w:bCs/>
        </w:rPr>
        <w:t>on from other countries.</w:t>
      </w:r>
    </w:p>
    <w:p w14:paraId="7B8F3A3D" w14:textId="1D00EF0B" w:rsidR="00A20DD3" w:rsidRDefault="00A20DD3" w:rsidP="00A20DD3">
      <w:pPr>
        <w:pStyle w:val="ListParagraph"/>
        <w:pBdr>
          <w:top w:val="nil"/>
          <w:left w:val="nil"/>
          <w:bottom w:val="nil"/>
          <w:right w:val="nil"/>
          <w:between w:val="nil"/>
        </w:pBdr>
        <w:spacing w:after="0" w:line="240" w:lineRule="auto"/>
        <w:ind w:left="360"/>
        <w:rPr>
          <w:rFonts w:ascii="Times New Roman" w:eastAsia="Times New Roman" w:hAnsi="Times New Roman" w:cs="Times New Roman"/>
          <w:bCs/>
        </w:rPr>
      </w:pPr>
    </w:p>
    <w:p w14:paraId="2BDA360D" w14:textId="3F9FBD77" w:rsidR="00A20DD3" w:rsidRPr="00D87965" w:rsidRDefault="00A20DD3" w:rsidP="00D87965">
      <w:pPr>
        <w:pStyle w:val="ListParagraph"/>
        <w:numPr>
          <w:ilvl w:val="0"/>
          <w:numId w:val="28"/>
        </w:numPr>
        <w:pBdr>
          <w:top w:val="nil"/>
          <w:left w:val="nil"/>
          <w:bottom w:val="nil"/>
          <w:right w:val="nil"/>
          <w:between w:val="nil"/>
        </w:pBdr>
        <w:spacing w:after="0" w:line="240" w:lineRule="auto"/>
        <w:ind w:left="360"/>
        <w:rPr>
          <w:rFonts w:ascii="Times New Roman" w:eastAsia="Times New Roman" w:hAnsi="Times New Roman" w:cs="Times New Roman"/>
          <w:bCs/>
        </w:rPr>
      </w:pPr>
      <w:r w:rsidRPr="00D87965">
        <w:rPr>
          <w:rFonts w:ascii="Times New Roman" w:eastAsia="Times New Roman" w:hAnsi="Times New Roman" w:cs="Times New Roman"/>
          <w:bCs/>
        </w:rPr>
        <w:t>Have a class discussion on:</w:t>
      </w:r>
    </w:p>
    <w:p w14:paraId="41E2AF59" w14:textId="3D382E2C" w:rsidR="00A20DD3" w:rsidRPr="00A20DD3" w:rsidRDefault="00A20DD3" w:rsidP="0065000E">
      <w:pPr>
        <w:pStyle w:val="ListParagraph"/>
        <w:numPr>
          <w:ilvl w:val="0"/>
          <w:numId w:val="21"/>
        </w:numPr>
        <w:spacing w:line="240" w:lineRule="auto"/>
        <w:ind w:left="720"/>
        <w:rPr>
          <w:rFonts w:ascii="Times New Roman" w:eastAsia="Times New Roman" w:hAnsi="Times New Roman" w:cs="Times New Roman"/>
          <w:bCs/>
        </w:rPr>
      </w:pPr>
      <w:r w:rsidRPr="00A20DD3">
        <w:rPr>
          <w:rFonts w:ascii="Times New Roman" w:eastAsia="Times New Roman" w:hAnsi="Times New Roman" w:cs="Times New Roman"/>
          <w:bCs/>
        </w:rPr>
        <w:t>The long-term consequences of the enactment</w:t>
      </w:r>
      <w:r w:rsidR="00D70AA1">
        <w:rPr>
          <w:rFonts w:ascii="Times New Roman" w:eastAsia="Times New Roman" w:hAnsi="Times New Roman" w:cs="Times New Roman"/>
          <w:bCs/>
        </w:rPr>
        <w:t xml:space="preserve"> of the Chinese Exclusion Act (s</w:t>
      </w:r>
      <w:r w:rsidRPr="00A20DD3">
        <w:rPr>
          <w:rFonts w:ascii="Times New Roman" w:eastAsia="Times New Roman" w:hAnsi="Times New Roman" w:cs="Times New Roman"/>
          <w:bCs/>
        </w:rPr>
        <w:t>ocial, political, economic, etc.)</w:t>
      </w:r>
    </w:p>
    <w:p w14:paraId="3C138249" w14:textId="5DA25011" w:rsidR="00685E04" w:rsidRDefault="00A20DD3" w:rsidP="0065000E">
      <w:pPr>
        <w:pStyle w:val="ListParagraph"/>
        <w:numPr>
          <w:ilvl w:val="0"/>
          <w:numId w:val="19"/>
        </w:numPr>
        <w:spacing w:line="240" w:lineRule="auto"/>
        <w:ind w:left="1080"/>
        <w:rPr>
          <w:rFonts w:ascii="Times New Roman" w:eastAsia="Times New Roman" w:hAnsi="Times New Roman" w:cs="Times New Roman"/>
          <w:bCs/>
        </w:rPr>
      </w:pPr>
      <w:r w:rsidRPr="00A20DD3">
        <w:rPr>
          <w:rFonts w:ascii="Times New Roman" w:eastAsia="Times New Roman" w:hAnsi="Times New Roman" w:cs="Times New Roman"/>
          <w:bCs/>
        </w:rPr>
        <w:t>The subsequent impact of the Chinese Exclusion A</w:t>
      </w:r>
      <w:r w:rsidR="00685E04">
        <w:rPr>
          <w:rFonts w:ascii="Times New Roman" w:eastAsia="Times New Roman" w:hAnsi="Times New Roman" w:cs="Times New Roman"/>
          <w:bCs/>
        </w:rPr>
        <w:t>ct on immigration from other countries</w:t>
      </w:r>
      <w:r w:rsidRPr="00A20DD3">
        <w:rPr>
          <w:rFonts w:ascii="Times New Roman" w:eastAsia="Times New Roman" w:hAnsi="Times New Roman" w:cs="Times New Roman"/>
          <w:bCs/>
        </w:rPr>
        <w:t>.</w:t>
      </w:r>
    </w:p>
    <w:p w14:paraId="2BD38A4F" w14:textId="74AA15CE" w:rsidR="00A20DD3" w:rsidRPr="00685E04" w:rsidRDefault="00A20DD3" w:rsidP="0065000E">
      <w:pPr>
        <w:pStyle w:val="ListParagraph"/>
        <w:numPr>
          <w:ilvl w:val="0"/>
          <w:numId w:val="19"/>
        </w:numPr>
        <w:spacing w:line="240" w:lineRule="auto"/>
        <w:ind w:left="1080"/>
        <w:rPr>
          <w:rFonts w:ascii="Times New Roman" w:eastAsia="Times New Roman" w:hAnsi="Times New Roman" w:cs="Times New Roman"/>
          <w:bCs/>
        </w:rPr>
      </w:pPr>
      <w:r w:rsidRPr="00685E04">
        <w:rPr>
          <w:rFonts w:ascii="Times New Roman" w:eastAsia="Times New Roman" w:hAnsi="Times New Roman" w:cs="Times New Roman"/>
          <w:bCs/>
        </w:rPr>
        <w:lastRenderedPageBreak/>
        <w:t>W</w:t>
      </w:r>
      <w:r w:rsidR="00685E04" w:rsidRPr="00685E04">
        <w:rPr>
          <w:rFonts w:ascii="Times New Roman" w:eastAsia="Times New Roman" w:hAnsi="Times New Roman" w:cs="Times New Roman"/>
          <w:bCs/>
        </w:rPr>
        <w:t>ere there other</w:t>
      </w:r>
      <w:r w:rsidRPr="00685E04">
        <w:rPr>
          <w:rFonts w:ascii="Times New Roman" w:eastAsia="Times New Roman" w:hAnsi="Times New Roman" w:cs="Times New Roman"/>
          <w:bCs/>
        </w:rPr>
        <w:t xml:space="preserve"> countries subsequently banned from immigration? If yes, what other countries?</w:t>
      </w:r>
    </w:p>
    <w:p w14:paraId="5EC2C907" w14:textId="7650F01B" w:rsidR="00B721E5" w:rsidRDefault="00685E04" w:rsidP="0065000E">
      <w:pPr>
        <w:pStyle w:val="ListParagraph"/>
        <w:numPr>
          <w:ilvl w:val="0"/>
          <w:numId w:val="19"/>
        </w:numPr>
        <w:pBdr>
          <w:top w:val="nil"/>
          <w:left w:val="nil"/>
          <w:bottom w:val="nil"/>
          <w:right w:val="nil"/>
          <w:between w:val="nil"/>
        </w:pBdr>
        <w:spacing w:after="0" w:line="240" w:lineRule="auto"/>
        <w:ind w:left="1080"/>
        <w:rPr>
          <w:rFonts w:ascii="Times New Roman" w:eastAsia="Times New Roman" w:hAnsi="Times New Roman" w:cs="Times New Roman"/>
          <w:bCs/>
        </w:rPr>
      </w:pPr>
      <w:r>
        <w:rPr>
          <w:rFonts w:ascii="Times New Roman" w:eastAsia="Times New Roman" w:hAnsi="Times New Roman" w:cs="Times New Roman"/>
          <w:bCs/>
        </w:rPr>
        <w:t>How did it impact the American families in this country?</w:t>
      </w:r>
    </w:p>
    <w:p w14:paraId="1A183BB7" w14:textId="75D93C45" w:rsidR="0065000E" w:rsidRDefault="0065000E" w:rsidP="0065000E">
      <w:pPr>
        <w:pBdr>
          <w:top w:val="nil"/>
          <w:left w:val="nil"/>
          <w:bottom w:val="nil"/>
          <w:right w:val="nil"/>
          <w:between w:val="nil"/>
        </w:pBdr>
        <w:spacing w:after="0" w:line="240" w:lineRule="auto"/>
        <w:rPr>
          <w:rFonts w:ascii="Times New Roman" w:eastAsia="Times New Roman" w:hAnsi="Times New Roman" w:cs="Times New Roman"/>
          <w:bCs/>
        </w:rPr>
      </w:pPr>
    </w:p>
    <w:p w14:paraId="29EA29FA" w14:textId="285CE024" w:rsidR="0065000E" w:rsidRDefault="00101870" w:rsidP="00101870">
      <w:pPr>
        <w:pStyle w:val="ListParagraph"/>
        <w:numPr>
          <w:ilvl w:val="0"/>
          <w:numId w:val="28"/>
        </w:numPr>
        <w:pBdr>
          <w:top w:val="nil"/>
          <w:left w:val="nil"/>
          <w:bottom w:val="nil"/>
          <w:right w:val="nil"/>
          <w:between w:val="nil"/>
        </w:pBdr>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A</w:t>
      </w:r>
      <w:r w:rsidR="0065000E">
        <w:rPr>
          <w:rFonts w:ascii="Times New Roman" w:eastAsia="Times New Roman" w:hAnsi="Times New Roman" w:cs="Times New Roman"/>
          <w:bCs/>
        </w:rPr>
        <w:t>n activity on the effect of the Chinese Exclusion Act.</w:t>
      </w:r>
    </w:p>
    <w:p w14:paraId="15A6E071" w14:textId="05EC1028" w:rsidR="0065000E" w:rsidRDefault="0065000E" w:rsidP="004612E6">
      <w:pPr>
        <w:pStyle w:val="ListParagraph"/>
        <w:numPr>
          <w:ilvl w:val="0"/>
          <w:numId w:val="31"/>
        </w:num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Distribute the </w:t>
      </w:r>
      <w:r w:rsidRPr="009D5948">
        <w:rPr>
          <w:rFonts w:ascii="Times New Roman" w:eastAsia="Times New Roman" w:hAnsi="Times New Roman" w:cs="Times New Roman"/>
          <w:bCs/>
          <w:i/>
        </w:rPr>
        <w:t>The Effect of the Chinese Exclusion Act</w:t>
      </w:r>
      <w:r>
        <w:rPr>
          <w:rFonts w:ascii="Times New Roman" w:eastAsia="Times New Roman" w:hAnsi="Times New Roman" w:cs="Times New Roman"/>
          <w:bCs/>
        </w:rPr>
        <w:t xml:space="preserve"> activity sheet to students. (Answer key is provided.</w:t>
      </w:r>
      <w:r w:rsidR="00312010">
        <w:rPr>
          <w:rFonts w:ascii="Times New Roman" w:eastAsia="Times New Roman" w:hAnsi="Times New Roman" w:cs="Times New Roman"/>
          <w:bCs/>
        </w:rPr>
        <w:t>*</w:t>
      </w:r>
      <w:r w:rsidR="009D5948">
        <w:rPr>
          <w:rFonts w:ascii="Times New Roman" w:eastAsia="Times New Roman" w:hAnsi="Times New Roman" w:cs="Times New Roman"/>
          <w:bCs/>
        </w:rPr>
        <w:t>)</w:t>
      </w:r>
    </w:p>
    <w:p w14:paraId="2407429A" w14:textId="1745EF38" w:rsidR="00101870" w:rsidRDefault="00101870" w:rsidP="004612E6">
      <w:pPr>
        <w:pStyle w:val="ListParagraph"/>
        <w:numPr>
          <w:ilvl w:val="0"/>
          <w:numId w:val="31"/>
        </w:numPr>
        <w:pBdr>
          <w:top w:val="nil"/>
          <w:left w:val="nil"/>
          <w:bottom w:val="nil"/>
          <w:right w:val="nil"/>
          <w:between w:val="nil"/>
        </w:pBdr>
        <w:spacing w:after="0" w:line="240" w:lineRule="auto"/>
        <w:ind w:left="720"/>
        <w:rPr>
          <w:rFonts w:ascii="Times New Roman" w:eastAsia="Times New Roman" w:hAnsi="Times New Roman" w:cs="Times New Roman"/>
          <w:bCs/>
        </w:rPr>
      </w:pPr>
      <w:r w:rsidRPr="00101870">
        <w:rPr>
          <w:rFonts w:ascii="Times New Roman" w:eastAsia="Times New Roman" w:hAnsi="Times New Roman" w:cs="Times New Roman"/>
          <w:bCs/>
        </w:rPr>
        <w:t>Students can work in groups on</w:t>
      </w:r>
      <w:r>
        <w:rPr>
          <w:rFonts w:ascii="Times New Roman" w:eastAsia="Times New Roman" w:hAnsi="Times New Roman" w:cs="Times New Roman"/>
          <w:bCs/>
        </w:rPr>
        <w:t xml:space="preserve"> the activity.</w:t>
      </w:r>
    </w:p>
    <w:p w14:paraId="70F6FA67" w14:textId="753CF311" w:rsidR="00312010" w:rsidRDefault="00312010" w:rsidP="00312010">
      <w:pPr>
        <w:pBdr>
          <w:top w:val="nil"/>
          <w:left w:val="nil"/>
          <w:bottom w:val="nil"/>
          <w:right w:val="nil"/>
          <w:between w:val="nil"/>
        </w:pBdr>
        <w:spacing w:after="0" w:line="240" w:lineRule="auto"/>
        <w:rPr>
          <w:rFonts w:ascii="Times New Roman" w:eastAsia="Times New Roman" w:hAnsi="Times New Roman" w:cs="Times New Roman"/>
          <w:bCs/>
        </w:rPr>
      </w:pPr>
    </w:p>
    <w:p w14:paraId="33FA25AE" w14:textId="4EA2813B" w:rsidR="00101870" w:rsidRDefault="00312010" w:rsidP="00312010">
      <w:pPr>
        <w:pBdr>
          <w:top w:val="nil"/>
          <w:left w:val="nil"/>
          <w:bottom w:val="nil"/>
          <w:right w:val="nil"/>
          <w:between w:val="nil"/>
        </w:pBdr>
        <w:spacing w:after="0" w:line="240" w:lineRule="auto"/>
        <w:rPr>
          <w:rFonts w:ascii="Times New Roman" w:eastAsia="Times New Roman" w:hAnsi="Times New Roman" w:cs="Times New Roman"/>
          <w:b/>
          <w:i/>
          <w:sz w:val="32"/>
          <w:szCs w:val="32"/>
          <w:u w:val="single"/>
        </w:rPr>
      </w:pPr>
      <w:r>
        <w:rPr>
          <w:rFonts w:ascii="Times New Roman" w:eastAsia="Times New Roman" w:hAnsi="Times New Roman" w:cs="Times New Roman"/>
          <w:bCs/>
        </w:rPr>
        <w:t>*See works cited in the Further Information section.</w:t>
      </w:r>
    </w:p>
    <w:p w14:paraId="60931772" w14:textId="77777777" w:rsidR="00312010" w:rsidRDefault="00312010" w:rsidP="00101870">
      <w:pPr>
        <w:widowControl w:val="0"/>
        <w:spacing w:after="0" w:line="240" w:lineRule="auto"/>
        <w:ind w:right="-360"/>
        <w:rPr>
          <w:rFonts w:ascii="Times New Roman" w:eastAsia="Times New Roman" w:hAnsi="Times New Roman" w:cs="Times New Roman"/>
          <w:b/>
          <w:i/>
          <w:sz w:val="32"/>
          <w:szCs w:val="32"/>
          <w:u w:val="single"/>
        </w:rPr>
      </w:pPr>
    </w:p>
    <w:p w14:paraId="380F483E" w14:textId="44B14AE5" w:rsidR="0076328C" w:rsidRDefault="0076328C" w:rsidP="00101870">
      <w:pPr>
        <w:widowControl w:val="0"/>
        <w:spacing w:after="0" w:line="240" w:lineRule="auto"/>
        <w:ind w:right="-360"/>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Activity 3:</w:t>
      </w:r>
    </w:p>
    <w:p w14:paraId="597E662F" w14:textId="1776DC2E" w:rsidR="0076328C" w:rsidRPr="00D87965" w:rsidRDefault="0076328C" w:rsidP="00D87965">
      <w:pPr>
        <w:widowControl w:val="0"/>
        <w:spacing w:after="120"/>
        <w:ind w:right="-360"/>
        <w:rPr>
          <w:rFonts w:ascii="Times New Roman" w:eastAsia="Times New Roman" w:hAnsi="Times New Roman" w:cs="Times New Roman"/>
          <w:b/>
          <w:i/>
          <w:sz w:val="32"/>
          <w:szCs w:val="32"/>
          <w:u w:val="single"/>
        </w:rPr>
      </w:pPr>
      <w:r w:rsidRPr="00101870">
        <w:rPr>
          <w:rFonts w:ascii="Times New Roman" w:eastAsia="Times New Roman" w:hAnsi="Times New Roman" w:cs="Times New Roman"/>
          <w:b/>
          <w:bCs/>
          <w:u w:val="single"/>
        </w:rPr>
        <w:t>The current immigration policies or current proposal on immigration policies</w:t>
      </w:r>
      <w:r w:rsidRPr="00D87965">
        <w:rPr>
          <w:rFonts w:ascii="Times New Roman" w:eastAsia="Times New Roman" w:hAnsi="Times New Roman" w:cs="Times New Roman"/>
          <w:bCs/>
        </w:rPr>
        <w:t>.</w:t>
      </w:r>
    </w:p>
    <w:p w14:paraId="140B95D2" w14:textId="016D6BC7" w:rsidR="0076328C" w:rsidRPr="00101870" w:rsidRDefault="00D4512C" w:rsidP="00D87965">
      <w:pPr>
        <w:pStyle w:val="ListParagraph"/>
        <w:numPr>
          <w:ilvl w:val="0"/>
          <w:numId w:val="30"/>
        </w:numPr>
        <w:pBdr>
          <w:top w:val="nil"/>
          <w:left w:val="nil"/>
          <w:bottom w:val="nil"/>
          <w:right w:val="nil"/>
          <w:between w:val="nil"/>
        </w:pBdr>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 xml:space="preserve">Give students time to research on </w:t>
      </w:r>
      <w:r w:rsidRPr="00101870">
        <w:rPr>
          <w:rFonts w:ascii="Times New Roman" w:eastAsia="Times New Roman" w:hAnsi="Times New Roman" w:cs="Times New Roman"/>
          <w:bCs/>
        </w:rPr>
        <w:t>current immigration policies and current proposal on immigration policies.</w:t>
      </w:r>
    </w:p>
    <w:p w14:paraId="18948C46" w14:textId="77777777" w:rsidR="00D4512C" w:rsidRDefault="00D4512C" w:rsidP="00D87965">
      <w:pPr>
        <w:pStyle w:val="ListParagraph"/>
        <w:ind w:left="540"/>
        <w:rPr>
          <w:rFonts w:ascii="Times New Roman" w:eastAsia="Times New Roman" w:hAnsi="Times New Roman" w:cs="Times New Roman"/>
          <w:bCs/>
        </w:rPr>
      </w:pPr>
    </w:p>
    <w:p w14:paraId="67C2821B" w14:textId="0794C186" w:rsidR="00400470" w:rsidRPr="00400470" w:rsidRDefault="00D4512C" w:rsidP="00400470">
      <w:pPr>
        <w:pStyle w:val="ListParagraph"/>
        <w:numPr>
          <w:ilvl w:val="0"/>
          <w:numId w:val="30"/>
        </w:numPr>
        <w:spacing w:after="0" w:line="240" w:lineRule="auto"/>
        <w:ind w:left="360"/>
        <w:rPr>
          <w:rFonts w:ascii="Times New Roman" w:eastAsia="Times New Roman" w:hAnsi="Times New Roman" w:cs="Times New Roman"/>
          <w:bCs/>
        </w:rPr>
      </w:pPr>
      <w:r>
        <w:rPr>
          <w:rFonts w:ascii="Times New Roman" w:eastAsia="Times New Roman" w:hAnsi="Times New Roman" w:cs="Times New Roman"/>
          <w:bCs/>
        </w:rPr>
        <w:t>Have a class discussion on them.</w:t>
      </w:r>
      <w:r w:rsidRPr="00685E04" w:rsidDel="00D4512C">
        <w:rPr>
          <w:rFonts w:ascii="Times New Roman" w:eastAsia="Times New Roman" w:hAnsi="Times New Roman" w:cs="Times New Roman"/>
          <w:bCs/>
        </w:rPr>
        <w:t xml:space="preserve"> </w:t>
      </w:r>
    </w:p>
    <w:p w14:paraId="790A2F78" w14:textId="6EFF5C58" w:rsidR="00C92404" w:rsidRPr="00521F78" w:rsidRDefault="00400470" w:rsidP="00521F78">
      <w:pPr>
        <w:pStyle w:val="ListParagraph"/>
        <w:numPr>
          <w:ilvl w:val="0"/>
          <w:numId w:val="27"/>
        </w:numPr>
        <w:spacing w:after="0" w:line="240" w:lineRule="auto"/>
        <w:rPr>
          <w:rFonts w:ascii="Times New Roman" w:eastAsia="Times New Roman" w:hAnsi="Times New Roman" w:cs="Times New Roman"/>
          <w:bCs/>
        </w:rPr>
      </w:pPr>
      <w:r w:rsidRPr="00521F78">
        <w:rPr>
          <w:rFonts w:ascii="Times New Roman" w:eastAsia="Times New Roman" w:hAnsi="Times New Roman" w:cs="Times New Roman"/>
          <w:bCs/>
        </w:rPr>
        <w:t xml:space="preserve">What </w:t>
      </w:r>
      <w:proofErr w:type="gramStart"/>
      <w:r w:rsidRPr="00521F78">
        <w:rPr>
          <w:rFonts w:ascii="Times New Roman" w:eastAsia="Times New Roman" w:hAnsi="Times New Roman" w:cs="Times New Roman"/>
          <w:bCs/>
        </w:rPr>
        <w:t>is</w:t>
      </w:r>
      <w:proofErr w:type="gramEnd"/>
      <w:r w:rsidRPr="00521F78">
        <w:rPr>
          <w:rFonts w:ascii="Times New Roman" w:eastAsia="Times New Roman" w:hAnsi="Times New Roman" w:cs="Times New Roman"/>
          <w:bCs/>
        </w:rPr>
        <w:t xml:space="preserve"> the current immigration policies and proposal</w:t>
      </w:r>
      <w:r w:rsidR="00685E04" w:rsidRPr="00521F78">
        <w:rPr>
          <w:rFonts w:ascii="Times New Roman" w:eastAsia="Times New Roman" w:hAnsi="Times New Roman" w:cs="Times New Roman"/>
          <w:bCs/>
        </w:rPr>
        <w:t xml:space="preserve"> on immigration policies?</w:t>
      </w:r>
    </w:p>
    <w:p w14:paraId="46952D60" w14:textId="3ED073F4" w:rsidR="006872D7" w:rsidRPr="00400470" w:rsidRDefault="00C92404"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sidRPr="00400470">
        <w:rPr>
          <w:rFonts w:ascii="Times New Roman" w:eastAsia="Times New Roman" w:hAnsi="Times New Roman" w:cs="Times New Roman"/>
          <w:bCs/>
        </w:rPr>
        <w:t>Who are</w:t>
      </w:r>
      <w:r w:rsidR="006872D7" w:rsidRPr="00400470">
        <w:rPr>
          <w:rFonts w:ascii="Times New Roman" w:eastAsia="Times New Roman" w:hAnsi="Times New Roman" w:cs="Times New Roman"/>
          <w:bCs/>
        </w:rPr>
        <w:t xml:space="preserve"> covered in these policies?</w:t>
      </w:r>
    </w:p>
    <w:p w14:paraId="55BFB6F5" w14:textId="71BAAA37" w:rsidR="00685E04" w:rsidRDefault="00685E04"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sidRPr="00685E04">
        <w:rPr>
          <w:rFonts w:ascii="Times New Roman" w:eastAsia="Times New Roman" w:hAnsi="Times New Roman" w:cs="Times New Roman"/>
          <w:bCs/>
        </w:rPr>
        <w:t xml:space="preserve">What were the series of events that led to </w:t>
      </w:r>
      <w:r>
        <w:rPr>
          <w:rFonts w:ascii="Times New Roman" w:eastAsia="Times New Roman" w:hAnsi="Times New Roman" w:cs="Times New Roman"/>
          <w:bCs/>
        </w:rPr>
        <w:t>the current change or current debate</w:t>
      </w:r>
      <w:r w:rsidRPr="00685E04">
        <w:rPr>
          <w:rFonts w:ascii="Times New Roman" w:eastAsia="Times New Roman" w:hAnsi="Times New Roman" w:cs="Times New Roman"/>
          <w:bCs/>
        </w:rPr>
        <w:t>?</w:t>
      </w:r>
    </w:p>
    <w:p w14:paraId="2120F53F" w14:textId="34D105B4" w:rsidR="006872D7" w:rsidRPr="00685E04" w:rsidRDefault="006872D7"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How are these series of events compared to events led to the Chinese Exclusion Act?</w:t>
      </w:r>
    </w:p>
    <w:p w14:paraId="36DAB091" w14:textId="77777777" w:rsidR="00685E04" w:rsidRPr="00685E04" w:rsidRDefault="00685E04"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sidRPr="00685E04">
        <w:rPr>
          <w:rFonts w:ascii="Times New Roman" w:eastAsia="Times New Roman" w:hAnsi="Times New Roman" w:cs="Times New Roman"/>
          <w:bCs/>
        </w:rPr>
        <w:t>What was the politi</w:t>
      </w:r>
      <w:bookmarkStart w:id="0" w:name="_GoBack"/>
      <w:bookmarkEnd w:id="0"/>
      <w:r w:rsidRPr="00685E04">
        <w:rPr>
          <w:rFonts w:ascii="Times New Roman" w:eastAsia="Times New Roman" w:hAnsi="Times New Roman" w:cs="Times New Roman"/>
          <w:bCs/>
        </w:rPr>
        <w:t>cal climate in the US in the respective time periods?</w:t>
      </w:r>
    </w:p>
    <w:p w14:paraId="7EB4832A" w14:textId="59A2D6E4" w:rsidR="00685E04" w:rsidRPr="00685E04" w:rsidRDefault="00685E04"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sidRPr="00685E04">
        <w:rPr>
          <w:rFonts w:ascii="Times New Roman" w:eastAsia="Times New Roman" w:hAnsi="Times New Roman" w:cs="Times New Roman"/>
          <w:bCs/>
        </w:rPr>
        <w:t>Was there s</w:t>
      </w:r>
      <w:r w:rsidR="006872D7">
        <w:rPr>
          <w:rFonts w:ascii="Times New Roman" w:eastAsia="Times New Roman" w:hAnsi="Times New Roman" w:cs="Times New Roman"/>
          <w:bCs/>
        </w:rPr>
        <w:t>capegoating involved in each time period</w:t>
      </w:r>
      <w:r w:rsidRPr="00685E04">
        <w:rPr>
          <w:rFonts w:ascii="Times New Roman" w:eastAsia="Times New Roman" w:hAnsi="Times New Roman" w:cs="Times New Roman"/>
          <w:bCs/>
        </w:rPr>
        <w:t>?</w:t>
      </w:r>
    </w:p>
    <w:p w14:paraId="48EE9A7B" w14:textId="1FA02AB1" w:rsidR="00685E04" w:rsidRDefault="00685E04" w:rsidP="00521F78">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bCs/>
        </w:rPr>
      </w:pPr>
      <w:r w:rsidRPr="00685E04">
        <w:rPr>
          <w:rFonts w:ascii="Times New Roman" w:eastAsia="Times New Roman" w:hAnsi="Times New Roman" w:cs="Times New Roman"/>
          <w:bCs/>
        </w:rPr>
        <w:t xml:space="preserve">What </w:t>
      </w:r>
      <w:r w:rsidR="00C92404">
        <w:rPr>
          <w:rFonts w:ascii="Times New Roman" w:eastAsia="Times New Roman" w:hAnsi="Times New Roman" w:cs="Times New Roman"/>
          <w:bCs/>
        </w:rPr>
        <w:t>are</w:t>
      </w:r>
      <w:r w:rsidR="006872D7">
        <w:rPr>
          <w:rFonts w:ascii="Times New Roman" w:eastAsia="Times New Roman" w:hAnsi="Times New Roman" w:cs="Times New Roman"/>
          <w:bCs/>
        </w:rPr>
        <w:t xml:space="preserve"> the</w:t>
      </w:r>
      <w:r w:rsidR="00C92404">
        <w:rPr>
          <w:rFonts w:ascii="Times New Roman" w:eastAsia="Times New Roman" w:hAnsi="Times New Roman" w:cs="Times New Roman"/>
          <w:bCs/>
        </w:rPr>
        <w:t xml:space="preserve"> consequences (social, </w:t>
      </w:r>
      <w:r w:rsidRPr="00685E04">
        <w:rPr>
          <w:rFonts w:ascii="Times New Roman" w:eastAsia="Times New Roman" w:hAnsi="Times New Roman" w:cs="Times New Roman"/>
          <w:bCs/>
        </w:rPr>
        <w:t xml:space="preserve">political, economic, etc.,) of </w:t>
      </w:r>
      <w:r w:rsidR="006872D7">
        <w:rPr>
          <w:rFonts w:ascii="Times New Roman" w:eastAsia="Times New Roman" w:hAnsi="Times New Roman" w:cs="Times New Roman"/>
          <w:bCs/>
        </w:rPr>
        <w:t xml:space="preserve">the change of the current policy or what could be consequence of the </w:t>
      </w:r>
      <w:r w:rsidR="00D70AA1">
        <w:rPr>
          <w:rFonts w:ascii="Times New Roman" w:eastAsia="Times New Roman" w:hAnsi="Times New Roman" w:cs="Times New Roman"/>
          <w:bCs/>
        </w:rPr>
        <w:t>proposed policy</w:t>
      </w:r>
      <w:r w:rsidRPr="00685E04">
        <w:rPr>
          <w:rFonts w:ascii="Times New Roman" w:eastAsia="Times New Roman" w:hAnsi="Times New Roman" w:cs="Times New Roman"/>
          <w:bCs/>
        </w:rPr>
        <w:t>?</w:t>
      </w:r>
    </w:p>
    <w:p w14:paraId="3D3DCC61" w14:textId="65275C95" w:rsidR="00C92404" w:rsidRDefault="00C92404" w:rsidP="00521F78">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S</w:t>
      </w:r>
      <w:r w:rsidRPr="00C92404">
        <w:rPr>
          <w:rFonts w:ascii="Times New Roman" w:eastAsia="Times New Roman" w:hAnsi="Times New Roman" w:cs="Times New Roman"/>
          <w:bCs/>
        </w:rPr>
        <w:t>ocial,</w:t>
      </w:r>
      <w:r>
        <w:rPr>
          <w:rFonts w:ascii="Times New Roman" w:eastAsia="Times New Roman" w:hAnsi="Times New Roman" w:cs="Times New Roman"/>
          <w:bCs/>
        </w:rPr>
        <w:t xml:space="preserve"> for example: How</w:t>
      </w:r>
      <w:r w:rsidR="00D70AA1">
        <w:rPr>
          <w:rFonts w:ascii="Times New Roman" w:eastAsia="Times New Roman" w:hAnsi="Times New Roman" w:cs="Times New Roman"/>
          <w:bCs/>
        </w:rPr>
        <w:t xml:space="preserve"> would</w:t>
      </w:r>
      <w:r>
        <w:rPr>
          <w:rFonts w:ascii="Times New Roman" w:eastAsia="Times New Roman" w:hAnsi="Times New Roman" w:cs="Times New Roman"/>
          <w:bCs/>
        </w:rPr>
        <w:t xml:space="preserve"> it impact the families?</w:t>
      </w:r>
      <w:r w:rsidRPr="00C92404">
        <w:rPr>
          <w:rFonts w:ascii="Times New Roman" w:eastAsia="Times New Roman" w:hAnsi="Times New Roman" w:cs="Times New Roman"/>
          <w:bCs/>
        </w:rPr>
        <w:t xml:space="preserve"> </w:t>
      </w:r>
    </w:p>
    <w:p w14:paraId="4AE28557" w14:textId="1E50AA56" w:rsidR="00D70AA1" w:rsidRDefault="00D70AA1" w:rsidP="00521F78">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Cs/>
        </w:rPr>
        <w:t>P</w:t>
      </w:r>
      <w:r w:rsidR="00C92404" w:rsidRPr="00C92404">
        <w:rPr>
          <w:rFonts w:ascii="Times New Roman" w:eastAsia="Times New Roman" w:hAnsi="Times New Roman" w:cs="Times New Roman"/>
          <w:bCs/>
        </w:rPr>
        <w:t xml:space="preserve">olitical, </w:t>
      </w:r>
      <w:r>
        <w:rPr>
          <w:rFonts w:ascii="Times New Roman" w:eastAsia="Times New Roman" w:hAnsi="Times New Roman" w:cs="Times New Roman"/>
          <w:bCs/>
        </w:rPr>
        <w:t xml:space="preserve">for example: What population of people or country would be impacted? And how? </w:t>
      </w:r>
    </w:p>
    <w:p w14:paraId="7A5AF682" w14:textId="21AE4E28" w:rsidR="001D1B6D" w:rsidRPr="00400470" w:rsidRDefault="00D70AA1" w:rsidP="00521F78">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bCs/>
        </w:rPr>
      </w:pPr>
      <w:r w:rsidRPr="00C92404">
        <w:rPr>
          <w:rFonts w:ascii="Times New Roman" w:eastAsia="Times New Roman" w:hAnsi="Times New Roman" w:cs="Times New Roman"/>
          <w:bCs/>
        </w:rPr>
        <w:t>E</w:t>
      </w:r>
      <w:r w:rsidR="00C92404" w:rsidRPr="00C92404">
        <w:rPr>
          <w:rFonts w:ascii="Times New Roman" w:eastAsia="Times New Roman" w:hAnsi="Times New Roman" w:cs="Times New Roman"/>
          <w:bCs/>
        </w:rPr>
        <w:t>conomic</w:t>
      </w:r>
      <w:r>
        <w:rPr>
          <w:rFonts w:ascii="Times New Roman" w:eastAsia="Times New Roman" w:hAnsi="Times New Roman" w:cs="Times New Roman"/>
          <w:bCs/>
        </w:rPr>
        <w:t xml:space="preserve">, for example: </w:t>
      </w:r>
      <w:r w:rsidR="008E3ED3">
        <w:rPr>
          <w:rFonts w:ascii="Times New Roman" w:eastAsia="Times New Roman" w:hAnsi="Times New Roman" w:cs="Times New Roman"/>
          <w:bCs/>
        </w:rPr>
        <w:t>How does it help or hurt</w:t>
      </w:r>
      <w:r>
        <w:rPr>
          <w:rFonts w:ascii="Times New Roman" w:eastAsia="Times New Roman" w:hAnsi="Times New Roman" w:cs="Times New Roman"/>
          <w:bCs/>
        </w:rPr>
        <w:t xml:space="preserve"> the US and the world economically?</w:t>
      </w:r>
    </w:p>
    <w:p w14:paraId="1A75B69C" w14:textId="77777777" w:rsidR="00400470" w:rsidRDefault="00400470">
      <w:pPr>
        <w:widowControl w:val="0"/>
        <w:spacing w:after="0"/>
        <w:ind w:right="-360"/>
        <w:rPr>
          <w:rFonts w:ascii="Times New Roman" w:eastAsia="Times New Roman" w:hAnsi="Times New Roman" w:cs="Times New Roman"/>
          <w:b/>
          <w:i/>
          <w:color w:val="000000"/>
          <w:sz w:val="32"/>
          <w:szCs w:val="32"/>
          <w:u w:val="single"/>
        </w:rPr>
      </w:pPr>
    </w:p>
    <w:p w14:paraId="5D2EBA1A" w14:textId="55B4CAFA" w:rsidR="00F15A95" w:rsidRDefault="006A3CD7">
      <w:pPr>
        <w:widowControl w:val="0"/>
        <w:spacing w:after="0"/>
        <w:ind w:right="-360"/>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u w:val="single"/>
        </w:rPr>
        <w:t>Further Information</w:t>
      </w:r>
      <w:r>
        <w:rPr>
          <w:rFonts w:ascii="Times New Roman" w:eastAsia="Times New Roman" w:hAnsi="Times New Roman" w:cs="Times New Roman"/>
          <w:b/>
          <w:i/>
          <w:color w:val="000000"/>
          <w:sz w:val="32"/>
          <w:szCs w:val="32"/>
        </w:rPr>
        <w:t xml:space="preserve">  </w:t>
      </w:r>
    </w:p>
    <w:p w14:paraId="5819A971" w14:textId="52EE0354" w:rsidR="00F149D6" w:rsidRPr="00F149D6" w:rsidRDefault="00F149D6" w:rsidP="00F149D6">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“Chapter B. Population Characteristics and Migration: (Series B 1-352), page 35. </w:t>
      </w:r>
      <w:r w:rsidRPr="00D95FE5">
        <w:rPr>
          <w:rFonts w:ascii="Times New Roman" w:eastAsia="Times New Roman" w:hAnsi="Times New Roman" w:cs="Times New Roman"/>
          <w:i/>
          <w:color w:val="000000"/>
        </w:rPr>
        <w:t>United States Census Bureau</w:t>
      </w:r>
      <w:r w:rsidRPr="00F149D6">
        <w:rPr>
          <w:rFonts w:ascii="Times New Roman" w:eastAsia="Times New Roman" w:hAnsi="Times New Roman" w:cs="Times New Roman"/>
          <w:color w:val="000000"/>
        </w:rPr>
        <w:t xml:space="preserve">. </w:t>
      </w:r>
      <w:hyperlink r:id="rId16" w:history="1">
        <w:r w:rsidRPr="00F149D6">
          <w:rPr>
            <w:rStyle w:val="Hyperlink"/>
            <w:rFonts w:ascii="Times New Roman" w:eastAsia="Times New Roman" w:hAnsi="Times New Roman" w:cs="Times New Roman"/>
          </w:rPr>
          <w:t>https://www2.census.gov/library/publications/1949/compendia/hist_stats_1789-1945/hist_stats_1789-1945-chB.pdf</w:t>
        </w:r>
      </w:hyperlink>
      <w:r w:rsidRPr="00F149D6">
        <w:rPr>
          <w:rFonts w:ascii="Times New Roman" w:eastAsia="Times New Roman" w:hAnsi="Times New Roman" w:cs="Times New Roman"/>
          <w:color w:val="000000"/>
        </w:rPr>
        <w:t>. Accessed 04 Dec., 2020.</w:t>
      </w:r>
    </w:p>
    <w:p w14:paraId="725EB919" w14:textId="77777777" w:rsidR="00F149D6" w:rsidRPr="00F149D6" w:rsidRDefault="00F149D6" w:rsidP="00F149D6">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Gibson, Campbell, Kay Jung. “Historical Census Statistics on the Foreign-Born Population of the United States: 1850 to 2000.” </w:t>
      </w:r>
      <w:r w:rsidRPr="00F149D6">
        <w:rPr>
          <w:rFonts w:ascii="Times New Roman" w:eastAsia="Times New Roman" w:hAnsi="Times New Roman" w:cs="Times New Roman"/>
          <w:i/>
          <w:color w:val="000000"/>
        </w:rPr>
        <w:t>United States Census Bureau</w:t>
      </w:r>
      <w:r w:rsidRPr="00F149D6">
        <w:rPr>
          <w:rFonts w:ascii="Times New Roman" w:eastAsia="Times New Roman" w:hAnsi="Times New Roman" w:cs="Times New Roman"/>
          <w:color w:val="000000"/>
        </w:rPr>
        <w:t xml:space="preserve">. 01 Feb., 2006. </w:t>
      </w:r>
      <w:hyperlink r:id="rId17" w:anchor="trends" w:history="1">
        <w:r w:rsidRPr="00F149D6">
          <w:rPr>
            <w:rStyle w:val="Hyperlink"/>
            <w:rFonts w:ascii="Times New Roman" w:eastAsia="Times New Roman" w:hAnsi="Times New Roman" w:cs="Times New Roman"/>
          </w:rPr>
          <w:t>https://www.census.gov/library/working-papers/2006/demo/POP-twps0081.html#trends</w:t>
        </w:r>
      </w:hyperlink>
      <w:r w:rsidRPr="00F149D6">
        <w:rPr>
          <w:rFonts w:ascii="Times New Roman" w:eastAsia="Times New Roman" w:hAnsi="Times New Roman" w:cs="Times New Roman"/>
          <w:color w:val="000000"/>
        </w:rPr>
        <w:t>. Accessed 04 Dec., 2020.</w:t>
      </w:r>
    </w:p>
    <w:p w14:paraId="28BB2400" w14:textId="77777777" w:rsidR="00F149D6" w:rsidRPr="00F149D6" w:rsidRDefault="00F149D6" w:rsidP="00F149D6">
      <w:pPr>
        <w:pBdr>
          <w:top w:val="nil"/>
          <w:left w:val="nil"/>
          <w:bottom w:val="nil"/>
          <w:right w:val="nil"/>
          <w:between w:val="nil"/>
        </w:pBdr>
        <w:spacing w:after="0" w:line="240" w:lineRule="auto"/>
        <w:ind w:left="630" w:hanging="270"/>
        <w:rPr>
          <w:rFonts w:ascii="Times New Roman" w:eastAsia="Times New Roman" w:hAnsi="Times New Roman" w:cs="Times New Roman"/>
        </w:rPr>
      </w:pPr>
      <w:r w:rsidRPr="00F149D6">
        <w:rPr>
          <w:rFonts w:ascii="Times New Roman" w:eastAsia="Times New Roman" w:hAnsi="Times New Roman" w:cs="Times New Roman"/>
          <w:color w:val="000000"/>
        </w:rPr>
        <w:t xml:space="preserve"> </w:t>
      </w:r>
      <w:r w:rsidRPr="00F149D6">
        <w:rPr>
          <w:rFonts w:ascii="Times New Roman" w:hAnsi="Times New Roman" w:cs="Times New Roman"/>
        </w:rPr>
        <w:t xml:space="preserve">Guskin, Jane; David L. Wilson. “Immigration and the Law.” </w:t>
      </w:r>
      <w:r w:rsidRPr="00F149D6">
        <w:rPr>
          <w:rFonts w:ascii="Times New Roman" w:hAnsi="Times New Roman" w:cs="Times New Roman"/>
          <w:i/>
        </w:rPr>
        <w:t>The Politics of Immigration</w:t>
      </w:r>
      <w:r w:rsidRPr="00F149D6">
        <w:rPr>
          <w:rFonts w:ascii="Times New Roman" w:hAnsi="Times New Roman" w:cs="Times New Roman"/>
        </w:rPr>
        <w:t xml:space="preserve">, </w:t>
      </w:r>
      <w:r w:rsidRPr="00F149D6">
        <w:rPr>
          <w:rFonts w:ascii="Times New Roman" w:hAnsi="Times New Roman" w:cs="Times New Roman"/>
          <w:i/>
        </w:rPr>
        <w:t>WordPress</w:t>
      </w:r>
      <w:r w:rsidRPr="00F149D6">
        <w:rPr>
          <w:rFonts w:ascii="Times New Roman" w:hAnsi="Times New Roman" w:cs="Times New Roman"/>
        </w:rPr>
        <w:t xml:space="preserve">, </w:t>
      </w:r>
      <w:hyperlink r:id="rId18" w:history="1">
        <w:r w:rsidRPr="00F149D6">
          <w:rPr>
            <w:rFonts w:ascii="Times New Roman" w:eastAsia="Times New Roman" w:hAnsi="Times New Roman" w:cs="Times New Roman"/>
            <w:color w:val="0000FF" w:themeColor="hyperlink"/>
            <w:u w:val="single"/>
          </w:rPr>
          <w:t>https://thepoliticsofimmigration.org/immigration-and-the-law-a-chronology/</w:t>
        </w:r>
      </w:hyperlink>
      <w:r w:rsidRPr="00F149D6">
        <w:rPr>
          <w:rFonts w:ascii="Times New Roman" w:eastAsia="Times New Roman" w:hAnsi="Times New Roman" w:cs="Times New Roman"/>
        </w:rPr>
        <w:t>. Accessed 9 Dec. 2020.</w:t>
      </w:r>
    </w:p>
    <w:p w14:paraId="1A140501" w14:textId="52724933" w:rsidR="00D95FE5" w:rsidRPr="00F149D6" w:rsidRDefault="00F149D6" w:rsidP="00D95FE5">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 </w:t>
      </w:r>
      <w:r w:rsidR="00D95FE5" w:rsidRPr="00F149D6">
        <w:rPr>
          <w:rFonts w:ascii="Times New Roman" w:eastAsia="Times New Roman" w:hAnsi="Times New Roman" w:cs="Times New Roman"/>
          <w:color w:val="000000"/>
        </w:rPr>
        <w:t xml:space="preserve">“Handbook of Labor Statistics, 1929 edition : Part 1 : Bulletin of the United States Bureau of Labor Statistics, No. 491.” </w:t>
      </w:r>
      <w:r w:rsidR="00D95FE5" w:rsidRPr="00D95FE5">
        <w:rPr>
          <w:rFonts w:ascii="Times New Roman" w:eastAsia="Times New Roman" w:hAnsi="Times New Roman" w:cs="Times New Roman"/>
          <w:i/>
          <w:color w:val="000000"/>
        </w:rPr>
        <w:t>Federal Reserve Bank of St. Louis</w:t>
      </w:r>
      <w:r w:rsidR="00D95FE5" w:rsidRPr="00F149D6">
        <w:rPr>
          <w:rFonts w:ascii="Times New Roman" w:eastAsia="Times New Roman" w:hAnsi="Times New Roman" w:cs="Times New Roman"/>
          <w:color w:val="000000"/>
        </w:rPr>
        <w:t xml:space="preserve">.  </w:t>
      </w:r>
      <w:hyperlink r:id="rId19" w:history="1">
        <w:r w:rsidR="00D95FE5" w:rsidRPr="003F5821">
          <w:rPr>
            <w:rStyle w:val="Hyperlink"/>
            <w:rFonts w:ascii="Times New Roman" w:eastAsia="Times New Roman" w:hAnsi="Times New Roman" w:cs="Times New Roman"/>
          </w:rPr>
          <w:t>https://fraser.stlouisfed.org/title/handbook-labor-statistics-4025/handbook-labor-statistics-1929-edition-493214/content/pdf/bls_0491_1929_pt1</w:t>
        </w:r>
      </w:hyperlink>
      <w:r w:rsidR="00D95FE5">
        <w:rPr>
          <w:rFonts w:ascii="Times New Roman" w:eastAsia="Times New Roman" w:hAnsi="Times New Roman" w:cs="Times New Roman"/>
          <w:color w:val="000000"/>
        </w:rPr>
        <w:t xml:space="preserve">. </w:t>
      </w:r>
      <w:r w:rsidR="00D95FE5" w:rsidRPr="00F149D6">
        <w:rPr>
          <w:rFonts w:ascii="Times New Roman" w:eastAsia="Times New Roman" w:hAnsi="Times New Roman" w:cs="Times New Roman"/>
          <w:color w:val="000000"/>
        </w:rPr>
        <w:t>Accessed 04 Dec., 2020.</w:t>
      </w:r>
    </w:p>
    <w:p w14:paraId="6A7B4DC2" w14:textId="2AE42DFD" w:rsidR="00312010" w:rsidRPr="00F149D6" w:rsidRDefault="00D95FE5" w:rsidP="00D95FE5">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lastRenderedPageBreak/>
        <w:t xml:space="preserve"> </w:t>
      </w:r>
      <w:r w:rsidR="00F149D6" w:rsidRPr="00F149D6">
        <w:rPr>
          <w:rFonts w:ascii="Times New Roman" w:eastAsia="Times New Roman" w:hAnsi="Times New Roman" w:cs="Times New Roman"/>
          <w:color w:val="000000"/>
        </w:rPr>
        <w:t xml:space="preserve">“Immigration and the Law.” </w:t>
      </w:r>
      <w:r w:rsidR="00F149D6" w:rsidRPr="00D95FE5">
        <w:rPr>
          <w:rFonts w:ascii="Times New Roman" w:eastAsia="Times New Roman" w:hAnsi="Times New Roman" w:cs="Times New Roman"/>
          <w:i/>
          <w:color w:val="000000"/>
        </w:rPr>
        <w:t>The Politics of Immigration</w:t>
      </w:r>
      <w:r w:rsidR="00F149D6" w:rsidRPr="00F149D6">
        <w:rPr>
          <w:rFonts w:ascii="Times New Roman" w:eastAsia="Times New Roman" w:hAnsi="Times New Roman" w:cs="Times New Roman"/>
          <w:color w:val="000000"/>
        </w:rPr>
        <w:t xml:space="preserve">. </w:t>
      </w:r>
      <w:hyperlink r:id="rId20" w:history="1">
        <w:r w:rsidRPr="003F5821">
          <w:rPr>
            <w:rStyle w:val="Hyperlink"/>
            <w:rFonts w:ascii="Times New Roman" w:eastAsia="Times New Roman" w:hAnsi="Times New Roman" w:cs="Times New Roman"/>
          </w:rPr>
          <w:t>https://thepoliticsofimmigration.org/immigration-and-the-law-a-chronology/</w:t>
        </w:r>
      </w:hyperlink>
      <w:r>
        <w:rPr>
          <w:rFonts w:ascii="Times New Roman" w:eastAsia="Times New Roman" w:hAnsi="Times New Roman" w:cs="Times New Roman"/>
          <w:color w:val="000000"/>
        </w:rPr>
        <w:t xml:space="preserve">. </w:t>
      </w:r>
      <w:r w:rsidR="00F149D6" w:rsidRPr="00F149D6">
        <w:rPr>
          <w:rFonts w:ascii="Times New Roman" w:eastAsia="Times New Roman" w:hAnsi="Times New Roman" w:cs="Times New Roman"/>
          <w:color w:val="000000"/>
        </w:rPr>
        <w:t>Accessed 04 Dec., 2020.</w:t>
      </w:r>
    </w:p>
    <w:p w14:paraId="1762F8CD" w14:textId="4E05B6EB" w:rsidR="00312010" w:rsidRPr="00F149D6" w:rsidRDefault="00312010" w:rsidP="00D95FE5">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No. 104.—IMMIGRATION QUOTAS ALLOTTED AND QUOTA ALIENS ADMITTED, BT COUNTRY OF BIRTH: YEARS ENDED JUNE 30, 1925 TO 1938.” </w:t>
      </w:r>
      <w:r w:rsidRPr="00D95FE5">
        <w:rPr>
          <w:rFonts w:ascii="Times New Roman" w:eastAsia="Times New Roman" w:hAnsi="Times New Roman" w:cs="Times New Roman"/>
          <w:i/>
          <w:color w:val="000000"/>
        </w:rPr>
        <w:t>Federal Reserve Bank of St. Louis</w:t>
      </w:r>
      <w:r w:rsidRPr="00F149D6">
        <w:rPr>
          <w:rFonts w:ascii="Times New Roman" w:eastAsia="Times New Roman" w:hAnsi="Times New Roman" w:cs="Times New Roman"/>
          <w:color w:val="000000"/>
        </w:rPr>
        <w:t xml:space="preserve">. </w:t>
      </w:r>
      <w:hyperlink r:id="rId21" w:history="1">
        <w:r w:rsidR="00D95FE5" w:rsidRPr="003F5821">
          <w:rPr>
            <w:rStyle w:val="Hyperlink"/>
            <w:rFonts w:ascii="Times New Roman" w:eastAsia="Times New Roman" w:hAnsi="Times New Roman" w:cs="Times New Roman"/>
          </w:rPr>
          <w:t>https://fraser.stlouisfed.org/files/docs/publications/stat_abstract/pages/52753_1935-1939.pdf</w:t>
        </w:r>
      </w:hyperlink>
      <w:r w:rsidR="00D95FE5">
        <w:rPr>
          <w:rFonts w:ascii="Times New Roman" w:eastAsia="Times New Roman" w:hAnsi="Times New Roman" w:cs="Times New Roman"/>
          <w:color w:val="000000"/>
        </w:rPr>
        <w:t xml:space="preserve">. </w:t>
      </w:r>
      <w:r w:rsidRPr="00F149D6">
        <w:rPr>
          <w:rFonts w:ascii="Times New Roman" w:eastAsia="Times New Roman" w:hAnsi="Times New Roman" w:cs="Times New Roman"/>
          <w:color w:val="000000"/>
        </w:rPr>
        <w:t>Accessed 04 Dec., 2020.</w:t>
      </w:r>
    </w:p>
    <w:p w14:paraId="7CA7E0E2" w14:textId="77777777" w:rsidR="00D95FE5" w:rsidRPr="00F149D6" w:rsidRDefault="00D95FE5" w:rsidP="00D95FE5">
      <w:pPr>
        <w:shd w:val="clear" w:color="auto" w:fill="FFFFFF"/>
        <w:spacing w:after="0" w:line="240" w:lineRule="auto"/>
        <w:ind w:left="630" w:hanging="270"/>
        <w:rPr>
          <w:rFonts w:ascii="Times New Roman" w:eastAsia="Times New Roman" w:hAnsi="Times New Roman" w:cs="Times New Roman"/>
          <w:color w:val="000000"/>
        </w:rPr>
      </w:pPr>
      <w:r w:rsidRPr="00F149D6">
        <w:rPr>
          <w:rFonts w:ascii="Times New Roman" w:eastAsia="Times New Roman" w:hAnsi="Times New Roman" w:cs="Times New Roman"/>
          <w:color w:val="000000"/>
        </w:rPr>
        <w:t xml:space="preserve">“Population of Chinese in the United States, 1860-1940.” </w:t>
      </w:r>
      <w:r w:rsidRPr="00D95FE5">
        <w:rPr>
          <w:rFonts w:ascii="Times New Roman" w:eastAsia="Times New Roman" w:hAnsi="Times New Roman" w:cs="Times New Roman"/>
          <w:i/>
          <w:color w:val="000000"/>
        </w:rPr>
        <w:t>University of Illinois</w:t>
      </w:r>
      <w:r w:rsidRPr="00F149D6">
        <w:rPr>
          <w:rFonts w:ascii="Times New Roman" w:eastAsia="Times New Roman" w:hAnsi="Times New Roman" w:cs="Times New Roman"/>
          <w:color w:val="000000"/>
        </w:rPr>
        <w:t xml:space="preserve">. </w:t>
      </w:r>
      <w:hyperlink r:id="rId22" w:history="1">
        <w:r w:rsidRPr="003F5821">
          <w:rPr>
            <w:rStyle w:val="Hyperlink"/>
            <w:rFonts w:ascii="Times New Roman" w:eastAsia="Times New Roman" w:hAnsi="Times New Roman" w:cs="Times New Roman"/>
          </w:rPr>
          <w:t>http://teachingresources.atlas.illinois.edu/chinese_exp/resources/resource_2_9.pdf</w:t>
        </w:r>
      </w:hyperlink>
      <w:r>
        <w:rPr>
          <w:rFonts w:ascii="Times New Roman" w:eastAsia="Times New Roman" w:hAnsi="Times New Roman" w:cs="Times New Roman"/>
          <w:color w:val="000000"/>
        </w:rPr>
        <w:t xml:space="preserve">. </w:t>
      </w:r>
      <w:r w:rsidRPr="00F149D6">
        <w:rPr>
          <w:rFonts w:ascii="Times New Roman" w:eastAsia="Times New Roman" w:hAnsi="Times New Roman" w:cs="Times New Roman"/>
          <w:color w:val="000000"/>
        </w:rPr>
        <w:t>Accessed 04 Dec., 2020.</w:t>
      </w:r>
    </w:p>
    <w:p w14:paraId="4D7F1F55" w14:textId="457A5DB0" w:rsidR="00F149D6" w:rsidRPr="00F149D6" w:rsidRDefault="00F149D6" w:rsidP="00F149D6">
      <w:pPr>
        <w:pBdr>
          <w:top w:val="nil"/>
          <w:left w:val="nil"/>
          <w:bottom w:val="nil"/>
          <w:right w:val="nil"/>
          <w:between w:val="nil"/>
        </w:pBdr>
        <w:spacing w:after="0" w:line="240" w:lineRule="auto"/>
        <w:ind w:left="630" w:hanging="270"/>
        <w:rPr>
          <w:rFonts w:ascii="Times New Roman" w:eastAsia="Times New Roman" w:hAnsi="Times New Roman" w:cs="Times New Roman"/>
        </w:rPr>
      </w:pPr>
      <w:r w:rsidRPr="00D83E77">
        <w:rPr>
          <w:rFonts w:ascii="Times New Roman" w:eastAsia="Times New Roman" w:hAnsi="Times New Roman" w:cs="Times New Roman"/>
          <w:color w:val="000000"/>
        </w:rPr>
        <w:t xml:space="preserve">Warner, Andy. “Fear of Foreigners: A Cartoon History of Nativism in America.” </w:t>
      </w:r>
      <w:r w:rsidRPr="00A300F3">
        <w:rPr>
          <w:rFonts w:ascii="Times New Roman" w:eastAsia="Times New Roman" w:hAnsi="Times New Roman" w:cs="Times New Roman"/>
          <w:i/>
          <w:color w:val="000000"/>
        </w:rPr>
        <w:t>KQED</w:t>
      </w:r>
      <w:r w:rsidRPr="00D83E77">
        <w:rPr>
          <w:rFonts w:ascii="Times New Roman" w:eastAsia="Times New Roman" w:hAnsi="Times New Roman" w:cs="Times New Roman"/>
          <w:color w:val="000000"/>
        </w:rPr>
        <w:t xml:space="preserve">, 12 Sept. 2016, </w:t>
      </w:r>
      <w:hyperlink r:id="rId23">
        <w:r w:rsidRPr="00D83E77">
          <w:rPr>
            <w:rFonts w:ascii="Times New Roman" w:eastAsia="Times New Roman" w:hAnsi="Times New Roman" w:cs="Times New Roman"/>
            <w:color w:val="000000"/>
            <w:u w:val="single"/>
          </w:rPr>
          <w:t>www.kqed.org/lowdown/23788/fear-of-foreigners-a-cartoon-history-of-nativism-in-america</w:t>
        </w:r>
      </w:hyperlink>
      <w:r w:rsidRPr="00D83E7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02988">
        <w:rPr>
          <w:rFonts w:ascii="Times New Roman" w:eastAsia="Times New Roman" w:hAnsi="Times New Roman" w:cs="Times New Roman"/>
        </w:rPr>
        <w:t>Accessed 9 Dec. 2020.</w:t>
      </w:r>
    </w:p>
    <w:sectPr w:rsidR="00F149D6" w:rsidRPr="00F149D6" w:rsidSect="00F05A7E">
      <w:headerReference w:type="default" r:id="rId24"/>
      <w:footerReference w:type="default" r:id="rId25"/>
      <w:pgSz w:w="12240" w:h="15840" w:code="1"/>
      <w:pgMar w:top="1152" w:right="1440" w:bottom="1008"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5359" w14:textId="77777777" w:rsidR="00DB6595" w:rsidRDefault="00DB6595">
      <w:pPr>
        <w:spacing w:after="0" w:line="240" w:lineRule="auto"/>
      </w:pPr>
      <w:r>
        <w:separator/>
      </w:r>
    </w:p>
  </w:endnote>
  <w:endnote w:type="continuationSeparator" w:id="0">
    <w:p w14:paraId="582ABF39" w14:textId="77777777" w:rsidR="00DB6595" w:rsidRDefault="00DB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502040504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20837"/>
      <w:docPartObj>
        <w:docPartGallery w:val="Page Numbers (Bottom of Page)"/>
        <w:docPartUnique/>
      </w:docPartObj>
    </w:sdtPr>
    <w:sdtEndPr>
      <w:rPr>
        <w:noProof/>
      </w:rPr>
    </w:sdtEndPr>
    <w:sdtContent>
      <w:sdt>
        <w:sdtPr>
          <w:rPr>
            <w:rFonts w:eastAsiaTheme="minorEastAsia" w:cstheme="minorBidi"/>
          </w:rPr>
          <w:id w:val="-1312172462"/>
          <w:docPartObj>
            <w:docPartGallery w:val="Page Numbers (Bottom of Page)"/>
            <w:docPartUnique/>
          </w:docPartObj>
        </w:sdtPr>
        <w:sdtEndPr>
          <w:rPr>
            <w:rFonts w:eastAsia="Calibri" w:cs="Calibri"/>
            <w:noProof/>
          </w:rPr>
        </w:sdtEndPr>
        <w:sdtContent>
          <w:p w14:paraId="31CE3BFC" w14:textId="0FE45245" w:rsidR="00F05A7E" w:rsidRPr="00F05A7E" w:rsidRDefault="00F05A7E" w:rsidP="00F05A7E">
            <w:pPr>
              <w:pStyle w:val="NoSpacing"/>
              <w:rPr>
                <w:rFonts w:eastAsiaTheme="minorEastAsia" w:cstheme="minorBidi"/>
              </w:rPr>
            </w:pPr>
            <w:r w:rsidRPr="00EA6EE1">
              <w:rPr>
                <w:rFonts w:ascii="Arial" w:hAnsi="Arial" w:cs="Arial"/>
                <w:sz w:val="20"/>
                <w:szCs w:val="20"/>
              </w:rPr>
              <w:fldChar w:fldCharType="begin"/>
            </w:r>
            <w:r w:rsidRPr="00EA6EE1">
              <w:rPr>
                <w:rFonts w:ascii="Arial" w:hAnsi="Arial" w:cs="Arial"/>
                <w:sz w:val="20"/>
                <w:szCs w:val="20"/>
              </w:rPr>
              <w:instrText xml:space="preserve"> PAGE   \* MERGEFORMAT </w:instrText>
            </w:r>
            <w:r w:rsidRPr="00EA6EE1">
              <w:rPr>
                <w:rFonts w:ascii="Arial" w:hAnsi="Arial" w:cs="Arial"/>
                <w:sz w:val="20"/>
                <w:szCs w:val="20"/>
              </w:rPr>
              <w:fldChar w:fldCharType="separate"/>
            </w:r>
            <w:r>
              <w:rPr>
                <w:rFonts w:ascii="Arial" w:hAnsi="Arial" w:cs="Arial"/>
                <w:noProof/>
                <w:sz w:val="20"/>
                <w:szCs w:val="20"/>
              </w:rPr>
              <w:t>5</w:t>
            </w:r>
            <w:r w:rsidRPr="00EA6EE1">
              <w:rPr>
                <w:rFonts w:ascii="Arial" w:hAnsi="Arial" w:cs="Arial"/>
                <w:noProof/>
                <w:sz w:val="20"/>
                <w:szCs w:val="20"/>
              </w:rPr>
              <w:fldChar w:fldCharType="end"/>
            </w:r>
            <w:r>
              <w:rPr>
                <w:rFonts w:ascii="Arial" w:hAnsi="Arial" w:cs="Arial"/>
                <w:noProof/>
                <w:sz w:val="20"/>
                <w:szCs w:val="20"/>
              </w:rPr>
              <w:t xml:space="preserve">  </w:t>
            </w:r>
            <w:r>
              <w:t xml:space="preserve">© </w:t>
            </w:r>
            <w:r w:rsidRPr="007F7704">
              <w:rPr>
                <w:rFonts w:ascii="Arial" w:hAnsi="Arial" w:cs="Arial"/>
                <w:sz w:val="20"/>
                <w:szCs w:val="20"/>
              </w:rPr>
              <w:t>The Asian American Education Project</w:t>
            </w:r>
            <w:r>
              <w:rPr>
                <w:rFonts w:ascii="Arial" w:hAnsi="Arial" w:cs="Arial"/>
                <w:sz w:val="20"/>
                <w:szCs w:val="20"/>
              </w:rPr>
              <w:t xml:space="preserve">.  All rights reserved. </w:t>
            </w:r>
            <w:r>
              <w:t xml:space="preserve">             </w:t>
            </w:r>
            <w:r w:rsidRPr="007F7704">
              <w:rPr>
                <w:rFonts w:ascii="Arial" w:hAnsi="Arial" w:cs="Arial"/>
                <w:sz w:val="20"/>
                <w:szCs w:val="20"/>
              </w:rPr>
              <w:t>AsianAmericanEdu.org</w:t>
            </w:r>
            <w:r>
              <w:rPr>
                <w:rFonts w:ascii="Arial" w:hAnsi="Arial" w:cs="Arial"/>
                <w:sz w:val="20"/>
                <w:szCs w:val="20"/>
              </w:rPr>
              <w:t xml:space="preserve"> </w:t>
            </w:r>
            <w:r>
              <w:t xml:space="preserve"> </w:t>
            </w:r>
            <w:r>
              <w:rPr>
                <w:noProof/>
              </w:rPr>
              <w:drawing>
                <wp:inline distT="0" distB="0" distL="0" distR="0" wp14:anchorId="5E5F0C62" wp14:editId="7F6AFC4A">
                  <wp:extent cx="435620" cy="4917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p>
          <w:p w14:paraId="4FDFF8F7" w14:textId="77777777" w:rsidR="00F05A7E" w:rsidRDefault="00DB6595" w:rsidP="00F05A7E">
            <w:pPr>
              <w:pStyle w:val="Footer"/>
            </w:pPr>
          </w:p>
        </w:sdtContent>
      </w:sdt>
      <w:p w14:paraId="69624735" w14:textId="0049FF27" w:rsidR="00F05A7E" w:rsidRDefault="00DB6595">
        <w:pPr>
          <w:pStyle w:val="Footer"/>
        </w:pPr>
      </w:p>
    </w:sdtContent>
  </w:sdt>
  <w:p w14:paraId="5CA79CF6" w14:textId="516B41C2" w:rsidR="003939F0" w:rsidRPr="00016EDA" w:rsidRDefault="003939F0" w:rsidP="00462BC5">
    <w:pPr>
      <w:pBdr>
        <w:top w:val="nil"/>
        <w:left w:val="nil"/>
        <w:bottom w:val="nil"/>
        <w:right w:val="nil"/>
        <w:between w:val="nil"/>
      </w:pBdr>
      <w:spacing w:after="0" w:line="240" w:lineRule="auto"/>
      <w:ind w:right="-900"/>
      <w:rPr>
        <w:rFonts w:ascii="Times New Roman" w:eastAsia="Arial"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6245" w14:textId="77777777" w:rsidR="00DB6595" w:rsidRDefault="00DB6595">
      <w:pPr>
        <w:spacing w:after="0" w:line="240" w:lineRule="auto"/>
      </w:pPr>
      <w:r>
        <w:separator/>
      </w:r>
    </w:p>
  </w:footnote>
  <w:footnote w:type="continuationSeparator" w:id="0">
    <w:p w14:paraId="3491372E" w14:textId="77777777" w:rsidR="00DB6595" w:rsidRDefault="00DB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F703" w14:textId="77777777" w:rsidR="003939F0" w:rsidRDefault="003939F0">
    <w:pPr>
      <w:jc w:val="center"/>
      <w:rPr>
        <w:rFonts w:ascii="Times New Roman" w:eastAsia="Times New Roman" w:hAnsi="Times New Roman" w:cs="Times New Roman"/>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BBB"/>
    <w:multiLevelType w:val="multilevel"/>
    <w:tmpl w:val="9D6245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D7813"/>
    <w:multiLevelType w:val="hybridMultilevel"/>
    <w:tmpl w:val="B1F0DD62"/>
    <w:lvl w:ilvl="0" w:tplc="CEE0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C1D5C"/>
    <w:multiLevelType w:val="multilevel"/>
    <w:tmpl w:val="EDFEC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D3794"/>
    <w:multiLevelType w:val="hybridMultilevel"/>
    <w:tmpl w:val="2A4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429E"/>
    <w:multiLevelType w:val="hybridMultilevel"/>
    <w:tmpl w:val="6DCC8D8E"/>
    <w:lvl w:ilvl="0" w:tplc="09D222D2">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3AE1"/>
    <w:multiLevelType w:val="hybridMultilevel"/>
    <w:tmpl w:val="F5184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3132"/>
    <w:multiLevelType w:val="multilevel"/>
    <w:tmpl w:val="4EE8ADB6"/>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43FC3"/>
    <w:multiLevelType w:val="hybridMultilevel"/>
    <w:tmpl w:val="0CE06854"/>
    <w:lvl w:ilvl="0" w:tplc="CE5675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1839"/>
    <w:multiLevelType w:val="hybridMultilevel"/>
    <w:tmpl w:val="AFE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450CB"/>
    <w:multiLevelType w:val="hybridMultilevel"/>
    <w:tmpl w:val="C2442D44"/>
    <w:lvl w:ilvl="0" w:tplc="0B14410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D2AF5"/>
    <w:multiLevelType w:val="hybridMultilevel"/>
    <w:tmpl w:val="E0326170"/>
    <w:lvl w:ilvl="0" w:tplc="CEE0E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A70F2"/>
    <w:multiLevelType w:val="hybridMultilevel"/>
    <w:tmpl w:val="DF988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E6FB6"/>
    <w:multiLevelType w:val="hybridMultilevel"/>
    <w:tmpl w:val="B472EABA"/>
    <w:lvl w:ilvl="0" w:tplc="0B144102">
      <w:start w:val="1"/>
      <w:numFmt w:val="decimal"/>
      <w:lvlText w:val="%1."/>
      <w:lvlJc w:val="left"/>
      <w:pPr>
        <w:ind w:left="2160"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6E0022"/>
    <w:multiLevelType w:val="multilevel"/>
    <w:tmpl w:val="75E42366"/>
    <w:lvl w:ilvl="0">
      <w:start w:val="1"/>
      <w:numFmt w:val="bullet"/>
      <w:lvlText w:val=""/>
      <w:lvlJc w:val="left"/>
      <w:pPr>
        <w:ind w:left="720" w:hanging="360"/>
      </w:pPr>
      <w:rPr>
        <w:rFonts w:ascii="Symbol" w:hAnsi="Symbol"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4D00D3"/>
    <w:multiLevelType w:val="hybridMultilevel"/>
    <w:tmpl w:val="A9A2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C5B97"/>
    <w:multiLevelType w:val="hybridMultilevel"/>
    <w:tmpl w:val="BBF8A9EA"/>
    <w:lvl w:ilvl="0" w:tplc="E17E1A40">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06B9"/>
    <w:multiLevelType w:val="multilevel"/>
    <w:tmpl w:val="18B2D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33B3F12"/>
    <w:multiLevelType w:val="multilevel"/>
    <w:tmpl w:val="BD784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64D0091"/>
    <w:multiLevelType w:val="hybridMultilevel"/>
    <w:tmpl w:val="58A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B12ED"/>
    <w:multiLevelType w:val="hybridMultilevel"/>
    <w:tmpl w:val="6EA2A6E0"/>
    <w:lvl w:ilvl="0" w:tplc="8D14B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44419"/>
    <w:multiLevelType w:val="multilevel"/>
    <w:tmpl w:val="6D1AF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D07D42"/>
    <w:multiLevelType w:val="hybridMultilevel"/>
    <w:tmpl w:val="86EC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032"/>
    <w:multiLevelType w:val="hybridMultilevel"/>
    <w:tmpl w:val="EAFED1C2"/>
    <w:lvl w:ilvl="0" w:tplc="0B1441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B116E"/>
    <w:multiLevelType w:val="hybridMultilevel"/>
    <w:tmpl w:val="D9DE9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42603"/>
    <w:multiLevelType w:val="hybridMultilevel"/>
    <w:tmpl w:val="D11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44904"/>
    <w:multiLevelType w:val="multilevel"/>
    <w:tmpl w:val="E05E1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3AE4B09"/>
    <w:multiLevelType w:val="multilevel"/>
    <w:tmpl w:val="985C8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85F498E"/>
    <w:multiLevelType w:val="multilevel"/>
    <w:tmpl w:val="CA48D926"/>
    <w:lvl w:ilvl="0">
      <w:start w:val="1"/>
      <w:numFmt w:val="upperLetter"/>
      <w:lvlText w:val="%1"/>
      <w:lvlJc w:val="left"/>
      <w:pPr>
        <w:ind w:left="720" w:hanging="360"/>
      </w:pPr>
      <w:rPr>
        <w:rFont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693449E"/>
    <w:multiLevelType w:val="hybridMultilevel"/>
    <w:tmpl w:val="02109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525A84"/>
    <w:multiLevelType w:val="hybridMultilevel"/>
    <w:tmpl w:val="A7CCE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D72DB1"/>
    <w:multiLevelType w:val="hybridMultilevel"/>
    <w:tmpl w:val="2CE80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D1D45"/>
    <w:multiLevelType w:val="hybridMultilevel"/>
    <w:tmpl w:val="1774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E719D4"/>
    <w:multiLevelType w:val="hybridMultilevel"/>
    <w:tmpl w:val="CF58F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26"/>
  </w:num>
  <w:num w:numId="5">
    <w:abstractNumId w:val="25"/>
  </w:num>
  <w:num w:numId="6">
    <w:abstractNumId w:val="27"/>
  </w:num>
  <w:num w:numId="7">
    <w:abstractNumId w:val="20"/>
  </w:num>
  <w:num w:numId="8">
    <w:abstractNumId w:val="17"/>
  </w:num>
  <w:num w:numId="9">
    <w:abstractNumId w:val="16"/>
  </w:num>
  <w:num w:numId="10">
    <w:abstractNumId w:val="18"/>
  </w:num>
  <w:num w:numId="11">
    <w:abstractNumId w:val="32"/>
  </w:num>
  <w:num w:numId="12">
    <w:abstractNumId w:val="22"/>
  </w:num>
  <w:num w:numId="13">
    <w:abstractNumId w:val="12"/>
  </w:num>
  <w:num w:numId="14">
    <w:abstractNumId w:val="14"/>
  </w:num>
  <w:num w:numId="15">
    <w:abstractNumId w:val="24"/>
  </w:num>
  <w:num w:numId="16">
    <w:abstractNumId w:val="11"/>
  </w:num>
  <w:num w:numId="17">
    <w:abstractNumId w:val="5"/>
  </w:num>
  <w:num w:numId="18">
    <w:abstractNumId w:val="23"/>
  </w:num>
  <w:num w:numId="19">
    <w:abstractNumId w:val="4"/>
  </w:num>
  <w:num w:numId="20">
    <w:abstractNumId w:val="7"/>
  </w:num>
  <w:num w:numId="21">
    <w:abstractNumId w:val="19"/>
  </w:num>
  <w:num w:numId="22">
    <w:abstractNumId w:val="15"/>
  </w:num>
  <w:num w:numId="23">
    <w:abstractNumId w:val="31"/>
  </w:num>
  <w:num w:numId="24">
    <w:abstractNumId w:val="13"/>
  </w:num>
  <w:num w:numId="25">
    <w:abstractNumId w:val="28"/>
  </w:num>
  <w:num w:numId="26">
    <w:abstractNumId w:val="3"/>
  </w:num>
  <w:num w:numId="27">
    <w:abstractNumId w:val="8"/>
  </w:num>
  <w:num w:numId="28">
    <w:abstractNumId w:val="21"/>
  </w:num>
  <w:num w:numId="29">
    <w:abstractNumId w:val="9"/>
  </w:num>
  <w:num w:numId="30">
    <w:abstractNumId w:val="30"/>
  </w:num>
  <w:num w:numId="31">
    <w:abstractNumId w:val="10"/>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F0"/>
    <w:rsid w:val="000011CB"/>
    <w:rsid w:val="00016B19"/>
    <w:rsid w:val="00016EDA"/>
    <w:rsid w:val="00024AE7"/>
    <w:rsid w:val="00050276"/>
    <w:rsid w:val="00067971"/>
    <w:rsid w:val="00091A6E"/>
    <w:rsid w:val="00095947"/>
    <w:rsid w:val="0009672A"/>
    <w:rsid w:val="000C3A78"/>
    <w:rsid w:val="000D7669"/>
    <w:rsid w:val="000F2BE4"/>
    <w:rsid w:val="00101870"/>
    <w:rsid w:val="001033FA"/>
    <w:rsid w:val="00106EB1"/>
    <w:rsid w:val="0011465C"/>
    <w:rsid w:val="00133773"/>
    <w:rsid w:val="00135E3A"/>
    <w:rsid w:val="00144889"/>
    <w:rsid w:val="00180F13"/>
    <w:rsid w:val="001B567D"/>
    <w:rsid w:val="001D1B6D"/>
    <w:rsid w:val="001E3D60"/>
    <w:rsid w:val="001F2906"/>
    <w:rsid w:val="001F4956"/>
    <w:rsid w:val="0020097C"/>
    <w:rsid w:val="002120C0"/>
    <w:rsid w:val="00216B1D"/>
    <w:rsid w:val="00254BB3"/>
    <w:rsid w:val="00267813"/>
    <w:rsid w:val="002A5758"/>
    <w:rsid w:val="002C0D5A"/>
    <w:rsid w:val="002F3AE3"/>
    <w:rsid w:val="00300E74"/>
    <w:rsid w:val="00310883"/>
    <w:rsid w:val="00312010"/>
    <w:rsid w:val="00326AE1"/>
    <w:rsid w:val="00330D61"/>
    <w:rsid w:val="00344401"/>
    <w:rsid w:val="003939F0"/>
    <w:rsid w:val="003B69CA"/>
    <w:rsid w:val="003D1145"/>
    <w:rsid w:val="003D3EB0"/>
    <w:rsid w:val="003D7B6A"/>
    <w:rsid w:val="003E47AA"/>
    <w:rsid w:val="00400470"/>
    <w:rsid w:val="00410BE5"/>
    <w:rsid w:val="00421A28"/>
    <w:rsid w:val="0043239F"/>
    <w:rsid w:val="00453BD4"/>
    <w:rsid w:val="00456DE0"/>
    <w:rsid w:val="00457A13"/>
    <w:rsid w:val="004612E6"/>
    <w:rsid w:val="00462BC5"/>
    <w:rsid w:val="0048479D"/>
    <w:rsid w:val="004945F1"/>
    <w:rsid w:val="004E040D"/>
    <w:rsid w:val="004F05D4"/>
    <w:rsid w:val="00501ED0"/>
    <w:rsid w:val="00502825"/>
    <w:rsid w:val="00502988"/>
    <w:rsid w:val="005054C2"/>
    <w:rsid w:val="00520AEE"/>
    <w:rsid w:val="00521F78"/>
    <w:rsid w:val="00550068"/>
    <w:rsid w:val="0055481F"/>
    <w:rsid w:val="005615A1"/>
    <w:rsid w:val="00565BE2"/>
    <w:rsid w:val="00587B2C"/>
    <w:rsid w:val="00594183"/>
    <w:rsid w:val="005B1145"/>
    <w:rsid w:val="005D45A9"/>
    <w:rsid w:val="005F5709"/>
    <w:rsid w:val="00604C4D"/>
    <w:rsid w:val="00607031"/>
    <w:rsid w:val="00612C83"/>
    <w:rsid w:val="00625EF3"/>
    <w:rsid w:val="0065000E"/>
    <w:rsid w:val="00675E80"/>
    <w:rsid w:val="00685E04"/>
    <w:rsid w:val="006872D7"/>
    <w:rsid w:val="006A3CD7"/>
    <w:rsid w:val="006A45FC"/>
    <w:rsid w:val="006A6A46"/>
    <w:rsid w:val="006E20C6"/>
    <w:rsid w:val="006E423F"/>
    <w:rsid w:val="00705B0E"/>
    <w:rsid w:val="007413A0"/>
    <w:rsid w:val="0076328C"/>
    <w:rsid w:val="007775E5"/>
    <w:rsid w:val="00783BAB"/>
    <w:rsid w:val="007A378A"/>
    <w:rsid w:val="00850DCD"/>
    <w:rsid w:val="00885D0F"/>
    <w:rsid w:val="008A0EE9"/>
    <w:rsid w:val="008A6573"/>
    <w:rsid w:val="008E2625"/>
    <w:rsid w:val="008E3ED3"/>
    <w:rsid w:val="00912697"/>
    <w:rsid w:val="0091607B"/>
    <w:rsid w:val="00944018"/>
    <w:rsid w:val="009560DD"/>
    <w:rsid w:val="009730F9"/>
    <w:rsid w:val="00995B49"/>
    <w:rsid w:val="009D5948"/>
    <w:rsid w:val="009E7C65"/>
    <w:rsid w:val="00A20DD3"/>
    <w:rsid w:val="00A300F3"/>
    <w:rsid w:val="00A35704"/>
    <w:rsid w:val="00A43E19"/>
    <w:rsid w:val="00A5380C"/>
    <w:rsid w:val="00A646FC"/>
    <w:rsid w:val="00A74AAA"/>
    <w:rsid w:val="00A74F80"/>
    <w:rsid w:val="00A816D8"/>
    <w:rsid w:val="00A92959"/>
    <w:rsid w:val="00AA59CE"/>
    <w:rsid w:val="00AB4D0D"/>
    <w:rsid w:val="00AF4281"/>
    <w:rsid w:val="00B07356"/>
    <w:rsid w:val="00B13940"/>
    <w:rsid w:val="00B26F75"/>
    <w:rsid w:val="00B276E3"/>
    <w:rsid w:val="00B31966"/>
    <w:rsid w:val="00B36091"/>
    <w:rsid w:val="00B43BF0"/>
    <w:rsid w:val="00B50D97"/>
    <w:rsid w:val="00B52B68"/>
    <w:rsid w:val="00B721E5"/>
    <w:rsid w:val="00B848AF"/>
    <w:rsid w:val="00BB3C79"/>
    <w:rsid w:val="00BC1A76"/>
    <w:rsid w:val="00BC34C2"/>
    <w:rsid w:val="00BD51C5"/>
    <w:rsid w:val="00C11852"/>
    <w:rsid w:val="00C21005"/>
    <w:rsid w:val="00C241AC"/>
    <w:rsid w:val="00C33323"/>
    <w:rsid w:val="00C57B7A"/>
    <w:rsid w:val="00C76B9D"/>
    <w:rsid w:val="00C92404"/>
    <w:rsid w:val="00C97CDD"/>
    <w:rsid w:val="00CA07C4"/>
    <w:rsid w:val="00CA6265"/>
    <w:rsid w:val="00D20488"/>
    <w:rsid w:val="00D225FC"/>
    <w:rsid w:val="00D4074F"/>
    <w:rsid w:val="00D4512C"/>
    <w:rsid w:val="00D4521F"/>
    <w:rsid w:val="00D6385C"/>
    <w:rsid w:val="00D70AA1"/>
    <w:rsid w:val="00D83E77"/>
    <w:rsid w:val="00D87965"/>
    <w:rsid w:val="00D95FE5"/>
    <w:rsid w:val="00DA0509"/>
    <w:rsid w:val="00DA1390"/>
    <w:rsid w:val="00DB6595"/>
    <w:rsid w:val="00DD61AC"/>
    <w:rsid w:val="00DE18AA"/>
    <w:rsid w:val="00DE7F5B"/>
    <w:rsid w:val="00E06F28"/>
    <w:rsid w:val="00E17BB9"/>
    <w:rsid w:val="00E65817"/>
    <w:rsid w:val="00E80CE3"/>
    <w:rsid w:val="00E95E53"/>
    <w:rsid w:val="00EA5619"/>
    <w:rsid w:val="00EA6B91"/>
    <w:rsid w:val="00F05A7E"/>
    <w:rsid w:val="00F149D6"/>
    <w:rsid w:val="00F15A95"/>
    <w:rsid w:val="00F16BC3"/>
    <w:rsid w:val="00F51479"/>
    <w:rsid w:val="00FB27AD"/>
    <w:rsid w:val="00FC03B4"/>
    <w:rsid w:val="00FD1043"/>
    <w:rsid w:val="00FD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5E87"/>
  <w15:docId w15:val="{2BC25C7D-06C1-4EBE-A27F-2BB63E5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A53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80C"/>
    <w:rPr>
      <w:sz w:val="20"/>
      <w:szCs w:val="20"/>
    </w:rPr>
  </w:style>
  <w:style w:type="character" w:styleId="FootnoteReference">
    <w:name w:val="footnote reference"/>
    <w:basedOn w:val="DefaultParagraphFont"/>
    <w:uiPriority w:val="99"/>
    <w:semiHidden/>
    <w:unhideWhenUsed/>
    <w:rsid w:val="00A5380C"/>
    <w:rPr>
      <w:vertAlign w:val="superscript"/>
    </w:rPr>
  </w:style>
  <w:style w:type="paragraph" w:styleId="Header">
    <w:name w:val="header"/>
    <w:basedOn w:val="Normal"/>
    <w:link w:val="HeaderChar"/>
    <w:uiPriority w:val="99"/>
    <w:unhideWhenUsed/>
    <w:rsid w:val="00A5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0C"/>
  </w:style>
  <w:style w:type="paragraph" w:styleId="Footer">
    <w:name w:val="footer"/>
    <w:basedOn w:val="Normal"/>
    <w:link w:val="FooterChar"/>
    <w:uiPriority w:val="99"/>
    <w:unhideWhenUsed/>
    <w:rsid w:val="00A5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0C"/>
  </w:style>
  <w:style w:type="character" w:styleId="Hyperlink">
    <w:name w:val="Hyperlink"/>
    <w:basedOn w:val="DefaultParagraphFont"/>
    <w:uiPriority w:val="99"/>
    <w:unhideWhenUsed/>
    <w:rsid w:val="00F15A95"/>
    <w:rPr>
      <w:color w:val="0000FF" w:themeColor="hyperlink"/>
      <w:u w:val="single"/>
    </w:rPr>
  </w:style>
  <w:style w:type="paragraph" w:styleId="NoSpacing">
    <w:name w:val="No Spacing"/>
    <w:uiPriority w:val="1"/>
    <w:qFormat/>
    <w:rsid w:val="00F15A95"/>
    <w:pPr>
      <w:spacing w:after="0" w:line="240" w:lineRule="auto"/>
    </w:pPr>
  </w:style>
  <w:style w:type="paragraph" w:styleId="BalloonText">
    <w:name w:val="Balloon Text"/>
    <w:basedOn w:val="Normal"/>
    <w:link w:val="BalloonTextChar"/>
    <w:uiPriority w:val="99"/>
    <w:semiHidden/>
    <w:unhideWhenUsed/>
    <w:rsid w:val="00C241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1AC"/>
    <w:rPr>
      <w:rFonts w:ascii="Times New Roman" w:hAnsi="Times New Roman" w:cs="Times New Roman"/>
      <w:sz w:val="18"/>
      <w:szCs w:val="18"/>
    </w:rPr>
  </w:style>
  <w:style w:type="paragraph" w:styleId="Revision">
    <w:name w:val="Revision"/>
    <w:hidden/>
    <w:uiPriority w:val="99"/>
    <w:semiHidden/>
    <w:rsid w:val="0043239F"/>
    <w:pPr>
      <w:spacing w:after="0" w:line="240" w:lineRule="auto"/>
    </w:pPr>
  </w:style>
  <w:style w:type="paragraph" w:styleId="ListParagraph">
    <w:name w:val="List Paragraph"/>
    <w:basedOn w:val="Normal"/>
    <w:uiPriority w:val="34"/>
    <w:qFormat/>
    <w:rsid w:val="00016B19"/>
    <w:pPr>
      <w:ind w:left="720"/>
      <w:contextualSpacing/>
    </w:pPr>
  </w:style>
  <w:style w:type="paragraph" w:customStyle="1" w:styleId="Default">
    <w:name w:val="Default"/>
    <w:rsid w:val="00995B4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06EB1"/>
    <w:rPr>
      <w:color w:val="800080" w:themeColor="followedHyperlink"/>
      <w:u w:val="single"/>
    </w:rPr>
  </w:style>
  <w:style w:type="character" w:styleId="UnresolvedMention">
    <w:name w:val="Unresolved Mention"/>
    <w:basedOn w:val="DefaultParagraphFont"/>
    <w:uiPriority w:val="99"/>
    <w:semiHidden/>
    <w:unhideWhenUsed/>
    <w:rsid w:val="0048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past.org/african-american-history/1869-frederick-douglass-describes-composite-nation/" TargetMode="External"/><Relationship Id="rId13" Type="http://schemas.openxmlformats.org/officeDocument/2006/relationships/hyperlink" Target="https://www.foreignaffairs.com/articles/united-states/2019-02-05/new-americanism-nationalism-jill-lepore" TargetMode="External"/><Relationship Id="rId18" Type="http://schemas.openxmlformats.org/officeDocument/2006/relationships/hyperlink" Target="https://thepoliticsofimmigration.org/immigration-and-the-law-a-chron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raser.stlouisfed.org/files/docs/publications/stat_abstract/pages/52753_1935-1939.pdf" TargetMode="External"/><Relationship Id="rId7" Type="http://schemas.openxmlformats.org/officeDocument/2006/relationships/endnotes" Target="endnotes.xml"/><Relationship Id="rId12" Type="http://schemas.openxmlformats.org/officeDocument/2006/relationships/hyperlink" Target="https://thepoliticsofimmigration.org/immigration-and-the-law-a-chronology/" TargetMode="External"/><Relationship Id="rId17" Type="http://schemas.openxmlformats.org/officeDocument/2006/relationships/hyperlink" Target="https://www.census.gov/library/working-papers/2006/demo/POP-twps008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census.gov/library/publications/1949/compendia/hist_stats_1789-1945/hist_stats_1789-1945-chB.pdf" TargetMode="External"/><Relationship Id="rId20" Type="http://schemas.openxmlformats.org/officeDocument/2006/relationships/hyperlink" Target="https://thepoliticsofimmigration.org/immigration-and-the-law-a-chro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rr/program/bib/ourdocs/chinese.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rriam-webster.com/dictionary/exclusion" TargetMode="External"/><Relationship Id="rId23" Type="http://schemas.openxmlformats.org/officeDocument/2006/relationships/hyperlink" Target="http://www.kqed.org/lowdown/23788/fear-of-foreigners-a-cartoon-history-of-nativism-in-america" TargetMode="External"/><Relationship Id="rId10" Type="http://schemas.openxmlformats.org/officeDocument/2006/relationships/hyperlink" Target="https://www2.census.gov/library/publications/1949/compendia/hist_stats_1789-1945/hist_stats_1789-1945-chB.pdf" TargetMode="External"/><Relationship Id="rId19" Type="http://schemas.openxmlformats.org/officeDocument/2006/relationships/hyperlink" Target="https://fraser.stlouisfed.org/title/handbook-labor-statistics-4025/handbook-labor-statistics-1929-edition-493214/content/pdf/bls_0491_1929_pt1" TargetMode="External"/><Relationship Id="rId4" Type="http://schemas.openxmlformats.org/officeDocument/2006/relationships/settings" Target="settings.xml"/><Relationship Id="rId9" Type="http://schemas.openxmlformats.org/officeDocument/2006/relationships/hyperlink" Target="https://www.theatlantic.com/magazine/archive/2019/12/frederick-douglass-david-blight-america/600802/" TargetMode="External"/><Relationship Id="rId14" Type="http://schemas.openxmlformats.org/officeDocument/2006/relationships/hyperlink" Target="https://longislandwins.com/columns/immigrants-civil-war/ban-chinese-proposed-frederick-douglass-spoke-3/" TargetMode="External"/><Relationship Id="rId22" Type="http://schemas.openxmlformats.org/officeDocument/2006/relationships/hyperlink" Target="http://teachingresources.atlas.illinois.edu/chinese_exp/resources/resource_2_9.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480F-0460-4D45-A517-85B58968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Kwoh</dc:creator>
  <cp:lastModifiedBy>Ken Lee</cp:lastModifiedBy>
  <cp:revision>2</cp:revision>
  <dcterms:created xsi:type="dcterms:W3CDTF">2021-04-24T06:28:00Z</dcterms:created>
  <dcterms:modified xsi:type="dcterms:W3CDTF">2021-04-24T06:28:00Z</dcterms:modified>
</cp:coreProperties>
</file>