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40" w:lineRule="auto"/>
        <w:jc w:val="center"/>
        <w:rPr>
          <w:rFonts w:ascii="Times New Roman" w:cs="Times New Roman" w:eastAsia="Times New Roman" w:hAnsi="Times New Roman"/>
          <w:b w:val="1"/>
          <w:i w:val="1"/>
          <w:sz w:val="40"/>
          <w:szCs w:val="40"/>
          <w:u w:val="single"/>
        </w:rPr>
      </w:pPr>
      <w:r w:rsidDel="00000000" w:rsidR="00000000" w:rsidRPr="00000000">
        <w:rPr>
          <w:rFonts w:ascii="Times New Roman" w:cs="Times New Roman" w:eastAsia="Times New Roman" w:hAnsi="Times New Roman"/>
          <w:b w:val="1"/>
          <w:i w:val="1"/>
          <w:sz w:val="40"/>
          <w:szCs w:val="40"/>
          <w:u w:val="single"/>
          <w:rtl w:val="0"/>
        </w:rPr>
        <w:t xml:space="preserve">1.6.1.2  - Sikhs in the Borderlands</w:t>
      </w:r>
    </w:p>
    <w:p w:rsidR="00000000" w:rsidDel="00000000" w:rsidP="00000000" w:rsidRDefault="00000000" w:rsidRPr="00000000" w14:paraId="00000002">
      <w:pPr>
        <w:spacing w:after="200" w:line="240" w:lineRule="auto"/>
        <w:ind w:left="720" w:right="18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0"/>
          <w:szCs w:val="20"/>
          <w:rtl w:val="0"/>
        </w:rPr>
        <w:t xml:space="preserve">This lesson was a collaboration between The Asian American Education Project (AAEdu), Sikh American Legal Defense and Education Fund (SALDEF), and Sikh American History Project (SAHP). All lesson plan content is owned by The Asian American Education Project (AAEdu) and source content is owned by Sikh American Legal Defense and Education Fund (SALDEF) and Sikh American History Project (SAHP). Users agree to attribute work to AAEdu, SALDEF, and SAHP.</w:t>
      </w:r>
      <w:r w:rsidDel="00000000" w:rsidR="00000000" w:rsidRPr="00000000">
        <w:rPr>
          <w:rtl w:val="0"/>
        </w:rPr>
      </w:r>
    </w:p>
    <w:tbl>
      <w:tblPr>
        <w:tblStyle w:val="Table1"/>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7950"/>
        <w:tblGridChange w:id="0">
          <w:tblGrid>
            <w:gridCol w:w="1410"/>
            <w:gridCol w:w="7950"/>
          </w:tblGrid>
        </w:tblGridChange>
      </w:tblGrid>
      <w:tr>
        <w:trPr>
          <w:cantSplit w:val="0"/>
          <w:tblHeader w:val="0"/>
        </w:trPr>
        <w:tc>
          <w:tcPr>
            <w:shd w:fill="auto" w:val="clear"/>
          </w:tcPr>
          <w:p w:rsidR="00000000" w:rsidDel="00000000" w:rsidP="00000000" w:rsidRDefault="00000000" w:rsidRPr="00000000" w14:paraId="00000003">
            <w:pPr>
              <w:spacing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Grade Levels</w:t>
            </w:r>
          </w:p>
        </w:tc>
        <w:tc>
          <w:tcPr>
            <w:shd w:fill="auto" w:val="clear"/>
          </w:tcPr>
          <w:p w:rsidR="00000000" w:rsidDel="00000000" w:rsidP="00000000" w:rsidRDefault="00000000" w:rsidRPr="00000000" w14:paraId="0000000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9-12</w:t>
            </w:r>
          </w:p>
        </w:tc>
      </w:tr>
      <w:tr>
        <w:trPr>
          <w:cantSplit w:val="0"/>
          <w:trHeight w:val="233" w:hRule="atLeast"/>
          <w:tblHeader w:val="0"/>
        </w:trPr>
        <w:tc>
          <w:tcPr>
            <w:shd w:fill="auto" w:val="clear"/>
          </w:tcPr>
          <w:p w:rsidR="00000000" w:rsidDel="00000000" w:rsidP="00000000" w:rsidRDefault="00000000" w:rsidRPr="00000000" w14:paraId="00000005">
            <w:pPr>
              <w:spacing w:before="12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Lesson Overview</w:t>
            </w:r>
          </w:p>
        </w:tc>
        <w:tc>
          <w:tcPr>
            <w:shd w:fill="auto" w:val="clear"/>
          </w:tcPr>
          <w:p w:rsidR="00000000" w:rsidDel="00000000" w:rsidP="00000000" w:rsidRDefault="00000000" w:rsidRPr="00000000" w14:paraId="00000006">
            <w:pPr>
              <w:spacing w:after="120"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Just as Sikh immigrants were beginning to find success as farmers in California’s Imperial Valley (an area bordering between California and Mexico), a series of anti-Asian laws shifted their trajectory. In this lesson, students will trace the history and impacts of the Supreme Court case </w:t>
            </w:r>
            <w:r w:rsidDel="00000000" w:rsidR="00000000" w:rsidRPr="00000000">
              <w:rPr>
                <w:rFonts w:ascii="Times New Roman" w:cs="Times New Roman" w:eastAsia="Times New Roman" w:hAnsi="Times New Roman"/>
                <w:i w:val="1"/>
                <w:rtl w:val="0"/>
              </w:rPr>
              <w:t xml:space="preserve">United States v. Bhagat Singh Thind</w:t>
            </w:r>
            <w:r w:rsidDel="00000000" w:rsidR="00000000" w:rsidRPr="00000000">
              <w:rPr>
                <w:rFonts w:ascii="Times New Roman" w:cs="Times New Roman" w:eastAsia="Times New Roman" w:hAnsi="Times New Roman"/>
                <w:rtl w:val="0"/>
              </w:rPr>
              <w:t xml:space="preserve"> (1923) and of California’s land laws which prevented noncitizens or more specifically, immigrants of color who were denied citizenship, from owning land. Students will also learn how Sikh immigrants resourcefully responded to these legal challenges and built new communities.</w:t>
            </w:r>
          </w:p>
        </w:tc>
      </w:tr>
      <w:tr>
        <w:trPr>
          <w:cantSplit w:val="0"/>
          <w:tblHeader w:val="0"/>
        </w:trPr>
        <w:tc>
          <w:tcPr>
            <w:shd w:fill="auto" w:val="clear"/>
          </w:tcPr>
          <w:p w:rsidR="00000000" w:rsidDel="00000000" w:rsidP="00000000" w:rsidRDefault="00000000" w:rsidRPr="00000000" w14:paraId="00000007">
            <w:pPr>
              <w:spacing w:before="12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Lesson Objectives</w:t>
            </w:r>
          </w:p>
        </w:tc>
        <w:tc>
          <w:tcPr>
            <w:shd w:fill="auto" w:val="clear"/>
          </w:tcPr>
          <w:p w:rsidR="00000000" w:rsidDel="00000000" w:rsidP="00000000" w:rsidRDefault="00000000" w:rsidRPr="00000000" w14:paraId="00000008">
            <w:pPr>
              <w:spacing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w:t>
            </w:r>
          </w:p>
          <w:p w:rsidR="00000000" w:rsidDel="00000000" w:rsidP="00000000" w:rsidRDefault="00000000" w:rsidRPr="00000000" w14:paraId="00000009">
            <w:pPr>
              <w:numPr>
                <w:ilvl w:val="0"/>
                <w:numId w:val="3"/>
              </w:numPr>
              <w:spacing w:line="240" w:lineRule="auto"/>
              <w:ind w:left="241"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the experiences of Sikh immigrants in the borderlands in the 1900s</w:t>
            </w:r>
          </w:p>
          <w:p w:rsidR="00000000" w:rsidDel="00000000" w:rsidP="00000000" w:rsidRDefault="00000000" w:rsidRPr="00000000" w14:paraId="0000000A">
            <w:pPr>
              <w:numPr>
                <w:ilvl w:val="0"/>
                <w:numId w:val="3"/>
              </w:numPr>
              <w:spacing w:line="240" w:lineRule="auto"/>
              <w:ind w:left="241"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the impact of various anti-Asian legislation that affected Sikh immigrants</w:t>
            </w:r>
          </w:p>
          <w:p w:rsidR="00000000" w:rsidDel="00000000" w:rsidP="00000000" w:rsidRDefault="00000000" w:rsidRPr="00000000" w14:paraId="0000000B">
            <w:pPr>
              <w:numPr>
                <w:ilvl w:val="0"/>
                <w:numId w:val="3"/>
              </w:numPr>
              <w:spacing w:line="240" w:lineRule="auto"/>
              <w:ind w:left="241"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how Sikh immigrants circumvented discriminatory policies and practices</w:t>
            </w:r>
          </w:p>
        </w:tc>
      </w:tr>
      <w:tr>
        <w:trPr>
          <w:cantSplit w:val="0"/>
          <w:tblHeader w:val="0"/>
        </w:trPr>
        <w:tc>
          <w:tcPr>
            <w:shd w:fill="auto" w:val="clear"/>
          </w:tcPr>
          <w:p w:rsidR="00000000" w:rsidDel="00000000" w:rsidP="00000000" w:rsidRDefault="00000000" w:rsidRPr="00000000" w14:paraId="0000000C">
            <w:pPr>
              <w:spacing w:before="12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Standards</w:t>
            </w:r>
          </w:p>
        </w:tc>
        <w:tc>
          <w:tcPr>
            <w:shd w:fill="auto" w:val="clear"/>
          </w:tcPr>
          <w:p w:rsidR="00000000" w:rsidDel="00000000" w:rsidP="00000000" w:rsidRDefault="00000000" w:rsidRPr="00000000" w14:paraId="0000000D">
            <w:pPr>
              <w:spacing w:before="120" w:line="240" w:lineRule="auto"/>
              <w:rPr>
                <w:rFonts w:ascii="Times New Roman" w:cs="Times New Roman" w:eastAsia="Times New Roman" w:hAnsi="Times New Roman"/>
                <w:u w:val="single"/>
              </w:rPr>
            </w:pPr>
            <w:hyperlink r:id="rId7">
              <w:r w:rsidDel="00000000" w:rsidR="00000000" w:rsidRPr="00000000">
                <w:rPr>
                  <w:rFonts w:ascii="Times New Roman" w:cs="Times New Roman" w:eastAsia="Times New Roman" w:hAnsi="Times New Roman"/>
                  <w:color w:val="1155cc"/>
                  <w:u w:val="single"/>
                  <w:rtl w:val="0"/>
                </w:rPr>
                <w:t xml:space="preserve">National Standards for History, United States History Content Standards for Grades 5 -12</w:t>
              </w:r>
            </w:hyperlink>
            <w:r w:rsidDel="00000000" w:rsidR="00000000" w:rsidRPr="00000000">
              <w:rPr>
                <w:rtl w:val="0"/>
              </w:rPr>
            </w:r>
          </w:p>
          <w:p w:rsidR="00000000" w:rsidDel="00000000" w:rsidP="00000000" w:rsidRDefault="00000000" w:rsidRPr="00000000" w14:paraId="0000000E">
            <w:pPr>
              <w:numPr>
                <w:ilvl w:val="0"/>
                <w:numId w:val="8"/>
              </w:numPr>
              <w:spacing w:before="12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Era 6, Standard 2: </w:t>
            </w:r>
            <w:r w:rsidDel="00000000" w:rsidR="00000000" w:rsidRPr="00000000">
              <w:rPr>
                <w:rFonts w:ascii="Times New Roman" w:cs="Times New Roman" w:eastAsia="Times New Roman" w:hAnsi="Times New Roman"/>
                <w:rtl w:val="0"/>
              </w:rPr>
              <w:t xml:space="preserve">Massive immigration after 1870 and how new social patterns, conflicts, and ideas of national unity developed amid growing cultural diversity</w:t>
            </w:r>
          </w:p>
          <w:p w:rsidR="00000000" w:rsidDel="00000000" w:rsidP="00000000" w:rsidRDefault="00000000" w:rsidRPr="00000000" w14:paraId="0000000F">
            <w:pPr>
              <w:spacing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Common Core State Standards: Reading Standards for Literacy in History/Social Studies 6–12</w:t>
            </w:r>
          </w:p>
          <w:p w:rsidR="00000000" w:rsidDel="00000000" w:rsidP="00000000" w:rsidRDefault="00000000" w:rsidRPr="00000000" w14:paraId="00000010">
            <w:pPr>
              <w:numPr>
                <w:ilvl w:val="0"/>
                <w:numId w:val="12"/>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Cite specific textual evidence to support analysis of primary and secondary sources, attending to such features as the date and origin of the information.</w:t>
            </w:r>
          </w:p>
          <w:p w:rsidR="00000000" w:rsidDel="00000000" w:rsidP="00000000" w:rsidRDefault="00000000" w:rsidRPr="00000000" w14:paraId="00000011">
            <w:pPr>
              <w:numPr>
                <w:ilvl w:val="0"/>
                <w:numId w:val="12"/>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Determine the central ideas or information of a primary or secondary source; provide an accurate summary of how key events or ideas develop over the course of the text.</w:t>
            </w:r>
          </w:p>
          <w:p w:rsidR="00000000" w:rsidDel="00000000" w:rsidP="00000000" w:rsidRDefault="00000000" w:rsidRPr="00000000" w14:paraId="00000012">
            <w:pPr>
              <w:numPr>
                <w:ilvl w:val="0"/>
                <w:numId w:val="12"/>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Analyze in detail a series of events described in a text; determine whether earlier events caused later ones or simply preceded them. </w:t>
            </w:r>
          </w:p>
        </w:tc>
      </w:tr>
    </w:tbl>
    <w:p w:rsidR="00000000" w:rsidDel="00000000" w:rsidP="00000000" w:rsidRDefault="00000000" w:rsidRPr="00000000" w14:paraId="00000013">
      <w:pPr>
        <w:widowControl w:val="0"/>
        <w:spacing w:line="276" w:lineRule="auto"/>
        <w:ind w:right="-360"/>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14">
      <w:pPr>
        <w:widowControl w:val="0"/>
        <w:spacing w:line="276" w:lineRule="auto"/>
        <w:ind w:left="720" w:right="-36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i w:val="1"/>
          <w:sz w:val="32"/>
          <w:szCs w:val="32"/>
          <w:u w:val="single"/>
          <w:rtl w:val="0"/>
        </w:rPr>
        <w:t xml:space="preserve">Sikhs in the Borderlands Essay</w:t>
      </w:r>
      <w:r w:rsidDel="00000000" w:rsidR="00000000" w:rsidRPr="00000000">
        <w:rPr>
          <w:rtl w:val="0"/>
        </w:rPr>
      </w:r>
    </w:p>
    <w:p w:rsidR="00000000" w:rsidDel="00000000" w:rsidP="00000000" w:rsidRDefault="00000000" w:rsidRPr="00000000" w14:paraId="00000015">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Sikh immigrants</w:t>
      </w:r>
      <w:r w:rsidDel="00000000" w:rsidR="00000000" w:rsidRPr="00000000">
        <w:rPr>
          <w:rFonts w:ascii="Times New Roman" w:cs="Times New Roman" w:eastAsia="Times New Roman" w:hAnsi="Times New Roman"/>
          <w:color w:val="202122"/>
          <w:highlight w:val="white"/>
          <w:rtl w:val="0"/>
        </w:rPr>
        <w:t xml:space="preserve"> have lived in the United States since the late 1800s. Most Sikh immigrants came from </w:t>
      </w:r>
      <w:r w:rsidDel="00000000" w:rsidR="00000000" w:rsidRPr="00000000">
        <w:rPr>
          <w:rFonts w:ascii="Times New Roman" w:cs="Times New Roman" w:eastAsia="Times New Roman" w:hAnsi="Times New Roman"/>
          <w:b w:val="1"/>
          <w:color w:val="202122"/>
          <w:highlight w:val="white"/>
          <w:rtl w:val="0"/>
        </w:rPr>
        <w:t xml:space="preserve">Punjab</w:t>
      </w:r>
      <w:r w:rsidDel="00000000" w:rsidR="00000000" w:rsidRPr="00000000">
        <w:rPr>
          <w:rFonts w:ascii="Times New Roman" w:cs="Times New Roman" w:eastAsia="Times New Roman" w:hAnsi="Times New Roman"/>
          <w:color w:val="202122"/>
          <w:highlight w:val="white"/>
          <w:rtl w:val="0"/>
        </w:rPr>
        <w:t xml:space="preserve"> in northern India to work on California farms. Most of California's Sikh population settled in northern California, especially in the Central Valley and Bay Area. </w:t>
      </w:r>
      <w:r w:rsidDel="00000000" w:rsidR="00000000" w:rsidRPr="00000000">
        <w:rPr>
          <w:rFonts w:ascii="Times New Roman" w:cs="Times New Roman" w:eastAsia="Times New Roman" w:hAnsi="Times New Roman"/>
          <w:rtl w:val="0"/>
        </w:rPr>
        <w:t xml:space="preserve">In the 1920-30s, Sikh immigrants moved south along the West Coast and had begun making strides in the agricultural industry in California’s </w:t>
      </w:r>
      <w:r w:rsidDel="00000000" w:rsidR="00000000" w:rsidRPr="00000000">
        <w:rPr>
          <w:rFonts w:ascii="Times New Roman" w:cs="Times New Roman" w:eastAsia="Times New Roman" w:hAnsi="Times New Roman"/>
          <w:b w:val="1"/>
          <w:rtl w:val="0"/>
        </w:rPr>
        <w:t xml:space="preserve">Imperial Valley</w:t>
      </w:r>
      <w:r w:rsidDel="00000000" w:rsidR="00000000" w:rsidRPr="00000000">
        <w:rPr>
          <w:rFonts w:ascii="Times New Roman" w:cs="Times New Roman" w:eastAsia="Times New Roman" w:hAnsi="Times New Roman"/>
          <w:rtl w:val="0"/>
        </w:rPr>
        <w:t xml:space="preserve">, which is at the border of the United States and Mexico. With the creation of the </w:t>
      </w:r>
      <w:r w:rsidDel="00000000" w:rsidR="00000000" w:rsidRPr="00000000">
        <w:rPr>
          <w:rFonts w:ascii="Times New Roman" w:cs="Times New Roman" w:eastAsia="Times New Roman" w:hAnsi="Times New Roman"/>
          <w:b w:val="1"/>
          <w:rtl w:val="0"/>
        </w:rPr>
        <w:t xml:space="preserve">Alamo Canal </w:t>
      </w:r>
      <w:r w:rsidDel="00000000" w:rsidR="00000000" w:rsidRPr="00000000">
        <w:rPr>
          <w:rFonts w:ascii="Times New Roman" w:cs="Times New Roman" w:eastAsia="Times New Roman" w:hAnsi="Times New Roman"/>
          <w:rtl w:val="0"/>
        </w:rPr>
        <w:t xml:space="preserve">and later the </w:t>
      </w:r>
      <w:r w:rsidDel="00000000" w:rsidR="00000000" w:rsidRPr="00000000">
        <w:rPr>
          <w:rFonts w:ascii="Times New Roman" w:cs="Times New Roman" w:eastAsia="Times New Roman" w:hAnsi="Times New Roman"/>
          <w:b w:val="1"/>
          <w:rtl w:val="0"/>
        </w:rPr>
        <w:t xml:space="preserve">All-American Canal</w:t>
      </w:r>
      <w:r w:rsidDel="00000000" w:rsidR="00000000" w:rsidRPr="00000000">
        <w:rPr>
          <w:rFonts w:ascii="Times New Roman" w:cs="Times New Roman" w:eastAsia="Times New Roman" w:hAnsi="Times New Roman"/>
          <w:rtl w:val="0"/>
        </w:rPr>
        <w:t xml:space="preserve">, water from the Colorado River was diverted to the dry Imperial Valley. This water was needed to support agriculture in the Valley. This offered Sikh farmers a chance to establish farms of their own. Because many had experience working in farming in the San Joaquin Valley (and in Punjab prior to their arrival to Imperial Valley), many were already familiar with how to grow a variety of crops in these </w:t>
      </w:r>
      <w:r w:rsidDel="00000000" w:rsidR="00000000" w:rsidRPr="00000000">
        <w:rPr>
          <w:rFonts w:ascii="Times New Roman" w:cs="Times New Roman" w:eastAsia="Times New Roman" w:hAnsi="Times New Roman"/>
          <w:b w:val="1"/>
          <w:rtl w:val="0"/>
        </w:rPr>
        <w:t xml:space="preserve">borderlands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7">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However, in 1923, the </w:t>
      </w:r>
      <w:r w:rsidDel="00000000" w:rsidR="00000000" w:rsidRPr="00000000">
        <w:rPr>
          <w:rFonts w:ascii="Times New Roman" w:cs="Times New Roman" w:eastAsia="Times New Roman" w:hAnsi="Times New Roman"/>
          <w:i w:val="1"/>
          <w:rtl w:val="0"/>
        </w:rPr>
        <w:t xml:space="preserve">United States v. Bhagat Singh Thind</w:t>
      </w:r>
      <w:r w:rsidDel="00000000" w:rsidR="00000000" w:rsidRPr="00000000">
        <w:rPr>
          <w:rFonts w:ascii="Times New Roman" w:cs="Times New Roman" w:eastAsia="Times New Roman" w:hAnsi="Times New Roman"/>
          <w:rtl w:val="0"/>
        </w:rPr>
        <w:t xml:space="preserve"> decision stripped away the opportunity for Sikhs to become growers in their own rights. Because the Thind decision determined South Asians to be “non-white,” Sikhs were now subjected to anti-Asian legislation. They were denied citizenship. In addition, laws such as California’s </w:t>
      </w:r>
      <w:r w:rsidDel="00000000" w:rsidR="00000000" w:rsidRPr="00000000">
        <w:rPr>
          <w:rFonts w:ascii="Times New Roman" w:cs="Times New Roman" w:eastAsia="Times New Roman" w:hAnsi="Times New Roman"/>
          <w:b w:val="1"/>
          <w:rtl w:val="0"/>
        </w:rPr>
        <w:t xml:space="preserve">Alien</w:t>
      </w:r>
      <w:r w:rsidDel="00000000" w:rsidR="00000000" w:rsidRPr="00000000">
        <w:rPr>
          <w:rFonts w:ascii="Times New Roman" w:cs="Times New Roman" w:eastAsia="Times New Roman" w:hAnsi="Times New Roman"/>
          <w:rtl w:val="0"/>
        </w:rPr>
        <w:t xml:space="preserve"> Land Law Act of 1913 and 1920 limited their ability to own and lease land. This marked a major shift in many of the farmers' lives. </w:t>
      </w:r>
    </w:p>
    <w:p w:rsidR="00000000" w:rsidDel="00000000" w:rsidP="00000000" w:rsidRDefault="00000000" w:rsidRPr="00000000" w14:paraId="00000019">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Resisting U.S. laws, some moved across the U.S.-Mexico border to Mexicali Valley. The Mexicali Valley had a similar landscape. It was also free from California’s restrictive land ownership laws. A </w:t>
      </w:r>
      <w:r w:rsidDel="00000000" w:rsidR="00000000" w:rsidRPr="00000000">
        <w:rPr>
          <w:rFonts w:ascii="Times New Roman" w:cs="Times New Roman" w:eastAsia="Times New Roman" w:hAnsi="Times New Roman"/>
          <w:b w:val="1"/>
          <w:rtl w:val="0"/>
        </w:rPr>
        <w:t xml:space="preserve">Hindu</w:t>
      </w:r>
      <w:r w:rsidDel="00000000" w:rsidR="00000000" w:rsidRPr="00000000">
        <w:rPr>
          <w:rFonts w:ascii="Times New Roman" w:cs="Times New Roman" w:eastAsia="Times New Roman" w:hAnsi="Times New Roman"/>
          <w:rtl w:val="0"/>
        </w:rPr>
        <w:t xml:space="preserve"> Colony was established in Mexicali Valley. This colony offered Sikh farmers a home where they could grow crops, seek safety, and put down roots. (There was even an establishment of a small school for children). </w:t>
      </w:r>
    </w:p>
    <w:p w:rsidR="00000000" w:rsidDel="00000000" w:rsidP="00000000" w:rsidRDefault="00000000" w:rsidRPr="00000000" w14:paraId="0000001B">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the other side of the border, in the U.S. Imperial Valley, anti-Asian laws were in full effect. Some resisted by finding </w:t>
      </w:r>
      <w:r w:rsidDel="00000000" w:rsidR="00000000" w:rsidRPr="00000000">
        <w:rPr>
          <w:rFonts w:ascii="Times New Roman" w:cs="Times New Roman" w:eastAsia="Times New Roman" w:hAnsi="Times New Roman"/>
          <w:b w:val="1"/>
          <w:rtl w:val="0"/>
        </w:rPr>
        <w:t xml:space="preserve">loopholes</w:t>
      </w:r>
      <w:r w:rsidDel="00000000" w:rsidR="00000000" w:rsidRPr="00000000">
        <w:rPr>
          <w:rFonts w:ascii="Times New Roman" w:cs="Times New Roman" w:eastAsia="Times New Roman" w:hAnsi="Times New Roman"/>
          <w:rtl w:val="0"/>
        </w:rPr>
        <w:t xml:space="preserve"> that circumvented anti-Asian laws. U.S. immigration laws limited Indian women’s immigration and also prevented marriages between Whites and people of color. This meant Sikh men couldn’t marry or establish families. Instead, they formed </w:t>
      </w:r>
      <w:r w:rsidDel="00000000" w:rsidR="00000000" w:rsidRPr="00000000">
        <w:rPr>
          <w:rFonts w:ascii="Times New Roman" w:cs="Times New Roman" w:eastAsia="Times New Roman" w:hAnsi="Times New Roman"/>
          <w:b w:val="1"/>
          <w:rtl w:val="0"/>
        </w:rPr>
        <w:t xml:space="preserve">bi-racial</w:t>
      </w:r>
      <w:r w:rsidDel="00000000" w:rsidR="00000000" w:rsidRPr="00000000">
        <w:rPr>
          <w:rFonts w:ascii="Times New Roman" w:cs="Times New Roman" w:eastAsia="Times New Roman" w:hAnsi="Times New Roman"/>
          <w:rtl w:val="0"/>
        </w:rPr>
        <w:t xml:space="preserve"> families with Mexican women instead. Also, anti-Asian laws denied citizenship and land ownership. Instead, Sikh men transferred property rights onto the names of their U.S.-born children. As such, there emerged a creation of a new community: the Punjabi-Mexican American community. The community continued to grow, and a unique culture formed with it. </w:t>
      </w:r>
    </w:p>
    <w:p w:rsidR="00000000" w:rsidDel="00000000" w:rsidP="00000000" w:rsidRDefault="00000000" w:rsidRPr="00000000" w14:paraId="0000001D">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Centro is another city in the Imperial Valley. It was home to a community of Japanese immigrant farmers. After Japan’s attack on Pearl Harbor in 1941, members of the Japanese American community were forcibly and illegally detained in </w:t>
      </w:r>
      <w:r w:rsidDel="00000000" w:rsidR="00000000" w:rsidRPr="00000000">
        <w:rPr>
          <w:rFonts w:ascii="Times New Roman" w:cs="Times New Roman" w:eastAsia="Times New Roman" w:hAnsi="Times New Roman"/>
          <w:b w:val="1"/>
          <w:rtl w:val="0"/>
        </w:rPr>
        <w:t xml:space="preserve">incarceration</w:t>
      </w:r>
      <w:r w:rsidDel="00000000" w:rsidR="00000000" w:rsidRPr="00000000">
        <w:rPr>
          <w:rFonts w:ascii="Times New Roman" w:cs="Times New Roman" w:eastAsia="Times New Roman" w:hAnsi="Times New Roman"/>
          <w:rtl w:val="0"/>
        </w:rPr>
        <w:t xml:space="preserve"> camps in the 1940s. They were accused of being security threats. The El Centro Japanese American community were forced to sell their Buddhist Temple building. The Sikh community bought it and used it as a Sikh Temple. In this way, the building could continue to be used as a religious space. A year later in 1947, the Imperial Valley Sikh community opened the second Sikh Temple in the United States: the El Centro </w:t>
      </w:r>
      <w:r w:rsidDel="00000000" w:rsidR="00000000" w:rsidRPr="00000000">
        <w:rPr>
          <w:rFonts w:ascii="Times New Roman" w:cs="Times New Roman" w:eastAsia="Times New Roman" w:hAnsi="Times New Roman"/>
          <w:b w:val="1"/>
          <w:i w:val="1"/>
          <w:rtl w:val="0"/>
        </w:rPr>
        <w:t xml:space="preserve">Gurdwara</w:t>
      </w:r>
      <w:r w:rsidDel="00000000" w:rsidR="00000000" w:rsidRPr="00000000">
        <w:rPr>
          <w:rFonts w:ascii="Times New Roman" w:cs="Times New Roman" w:eastAsia="Times New Roman" w:hAnsi="Times New Roman"/>
          <w:rtl w:val="0"/>
        </w:rPr>
        <w:t xml:space="preserve">. Today, the El Centro Sikh Temple continues to serve a diverse population. It still offers safety to those traveling through the borderlands.</w:t>
      </w:r>
    </w:p>
    <w:p w:rsidR="00000000" w:rsidDel="00000000" w:rsidP="00000000" w:rsidRDefault="00000000" w:rsidRPr="00000000" w14:paraId="0000001F">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Sikh immigrants have survived and thrived in California’s borderlands. </w:t>
      </w:r>
    </w:p>
    <w:p w:rsidR="00000000" w:rsidDel="00000000" w:rsidP="00000000" w:rsidRDefault="00000000" w:rsidRPr="00000000" w14:paraId="00000021">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ind w:left="720" w:righ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w:t>
      </w:r>
    </w:p>
    <w:p w:rsidR="00000000" w:rsidDel="00000000" w:rsidP="00000000" w:rsidRDefault="00000000" w:rsidRPr="00000000" w14:paraId="00000023">
      <w:pPr>
        <w:spacing w:line="240" w:lineRule="auto"/>
        <w:ind w:left="720" w:right="-360" w:firstLine="0"/>
        <w:rPr>
          <w:rFonts w:ascii="Times New Roman" w:cs="Times New Roman" w:eastAsia="Times New Roman" w:hAnsi="Times New Roman"/>
          <w:color w:val="ff0000"/>
          <w:sz w:val="32"/>
          <w:szCs w:val="32"/>
        </w:rPr>
      </w:pPr>
      <w:r w:rsidDel="00000000" w:rsidR="00000000" w:rsidRPr="00000000">
        <w:rPr>
          <w:rFonts w:ascii="Times New Roman" w:cs="Times New Roman" w:eastAsia="Times New Roman" w:hAnsi="Times New Roman"/>
          <w:b w:val="1"/>
          <w:i w:val="1"/>
          <w:sz w:val="32"/>
          <w:szCs w:val="32"/>
          <w:u w:val="single"/>
          <w:rtl w:val="0"/>
        </w:rPr>
        <w:t xml:space="preserve">Bibliography:</w:t>
      </w:r>
      <w:r w:rsidDel="00000000" w:rsidR="00000000" w:rsidRPr="00000000">
        <w:rPr>
          <w:rtl w:val="0"/>
        </w:rPr>
      </w:r>
    </w:p>
    <w:p w:rsidR="00000000" w:rsidDel="00000000" w:rsidP="00000000" w:rsidRDefault="00000000" w:rsidRPr="00000000" w14:paraId="00000024">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“Bureau Against Orientals in the US.” </w:t>
      </w:r>
      <w:r w:rsidDel="00000000" w:rsidR="00000000" w:rsidRPr="00000000">
        <w:rPr>
          <w:rFonts w:ascii="Times New Roman" w:cs="Times New Roman" w:eastAsia="Times New Roman" w:hAnsi="Times New Roman"/>
          <w:i w:val="1"/>
          <w:rtl w:val="0"/>
        </w:rPr>
        <w:t xml:space="preserve">The Morning Post</w:t>
      </w:r>
      <w:r w:rsidDel="00000000" w:rsidR="00000000" w:rsidRPr="00000000">
        <w:rPr>
          <w:rFonts w:ascii="Times New Roman" w:cs="Times New Roman" w:eastAsia="Times New Roman" w:hAnsi="Times New Roman"/>
          <w:rtl w:val="0"/>
        </w:rPr>
        <w:t xml:space="preserve">. July 13, 1943. </w:t>
      </w:r>
    </w:p>
    <w:p w:rsidR="00000000" w:rsidDel="00000000" w:rsidP="00000000" w:rsidRDefault="00000000" w:rsidRPr="00000000" w14:paraId="00000025">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“Dhillon is Citizen in Imperial Valley After 20 years.” </w:t>
      </w:r>
      <w:r w:rsidDel="00000000" w:rsidR="00000000" w:rsidRPr="00000000">
        <w:rPr>
          <w:rFonts w:ascii="Times New Roman" w:cs="Times New Roman" w:eastAsia="Times New Roman" w:hAnsi="Times New Roman"/>
          <w:i w:val="1"/>
          <w:rtl w:val="0"/>
        </w:rPr>
        <w:t xml:space="preserve">Imperial Valley Press.</w:t>
      </w:r>
      <w:r w:rsidDel="00000000" w:rsidR="00000000" w:rsidRPr="00000000">
        <w:rPr>
          <w:rFonts w:ascii="Times New Roman" w:cs="Times New Roman" w:eastAsia="Times New Roman" w:hAnsi="Times New Roman"/>
          <w:rtl w:val="0"/>
        </w:rPr>
        <w:t xml:space="preserve"> June 13, 1947. </w:t>
      </w:r>
    </w:p>
    <w:p w:rsidR="00000000" w:rsidDel="00000000" w:rsidP="00000000" w:rsidRDefault="00000000" w:rsidRPr="00000000" w14:paraId="00000026">
      <w:pPr>
        <w:ind w:left="90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Centro Sikh Temple. “Articles of Incorporation of Imperial Valley Khalsa Diwan Society.” December 14, 1947.  </w:t>
      </w:r>
    </w:p>
    <w:p w:rsidR="00000000" w:rsidDel="00000000" w:rsidP="00000000" w:rsidRDefault="00000000" w:rsidRPr="00000000" w14:paraId="00000027">
      <w:pPr>
        <w:ind w:left="900" w:hanging="18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Han, Yoonji. “The Early 20th Century Was Anti-Immigrant Laws. They Spurred A Flourishing Punjabi-Mexican Community.” </w:t>
      </w:r>
      <w:r w:rsidDel="00000000" w:rsidR="00000000" w:rsidRPr="00000000">
        <w:rPr>
          <w:rFonts w:ascii="Times New Roman" w:cs="Times New Roman" w:eastAsia="Times New Roman" w:hAnsi="Times New Roman"/>
          <w:i w:val="1"/>
          <w:rtl w:val="0"/>
        </w:rPr>
        <w:t xml:space="preserve">Insider</w:t>
      </w:r>
      <w:r w:rsidDel="00000000" w:rsidR="00000000" w:rsidRPr="00000000">
        <w:rPr>
          <w:rFonts w:ascii="Times New Roman" w:cs="Times New Roman" w:eastAsia="Times New Roman" w:hAnsi="Times New Roman"/>
          <w:rtl w:val="0"/>
        </w:rPr>
        <w:t xml:space="preserve">, October 8, 2022. </w:t>
      </w:r>
      <w:hyperlink r:id="rId8">
        <w:r w:rsidDel="00000000" w:rsidR="00000000" w:rsidRPr="00000000">
          <w:rPr>
            <w:rFonts w:ascii="Times New Roman" w:cs="Times New Roman" w:eastAsia="Times New Roman" w:hAnsi="Times New Roman"/>
            <w:color w:val="1155cc"/>
            <w:u w:val="single"/>
            <w:rtl w:val="0"/>
          </w:rPr>
          <w:t xml:space="preserve">https://www.insider.com/punjabi-mexican-community-immigrant-history-california-idian-hispanic-2022-10#:~:text=Anti%2Dimmigrant%20sentiment%20led%20to%20the%n20creation%20of%20exclusionary%20laws,workers%20from%20bringing%20their%20families</w:t>
        </w:r>
      </w:hyperlink>
      <w:r w:rsidDel="00000000" w:rsidR="00000000" w:rsidRPr="00000000">
        <w:rPr>
          <w:rtl w:val="0"/>
        </w:rPr>
      </w:r>
    </w:p>
    <w:p w:rsidR="00000000" w:rsidDel="00000000" w:rsidP="00000000" w:rsidRDefault="00000000" w:rsidRPr="00000000" w14:paraId="00000028">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Hart, Jayasri M. </w:t>
      </w:r>
      <w:r w:rsidDel="00000000" w:rsidR="00000000" w:rsidRPr="00000000">
        <w:rPr>
          <w:rFonts w:ascii="Times New Roman" w:cs="Times New Roman" w:eastAsia="Times New Roman" w:hAnsi="Times New Roman"/>
          <w:i w:val="1"/>
          <w:rtl w:val="0"/>
        </w:rPr>
        <w:t xml:space="preserve">Roots in the Sand.</w:t>
      </w:r>
      <w:r w:rsidDel="00000000" w:rsidR="00000000" w:rsidRPr="00000000">
        <w:rPr>
          <w:rFonts w:ascii="Times New Roman" w:cs="Times New Roman" w:eastAsia="Times New Roman" w:hAnsi="Times New Roman"/>
          <w:rtl w:val="0"/>
        </w:rPr>
        <w:t xml:space="preserve"> United States; PBS. 1998. </w:t>
      </w:r>
      <w:hyperlink r:id="rId9">
        <w:r w:rsidDel="00000000" w:rsidR="00000000" w:rsidRPr="00000000">
          <w:rPr>
            <w:rFonts w:ascii="Times New Roman" w:cs="Times New Roman" w:eastAsia="Times New Roman" w:hAnsi="Times New Roman"/>
            <w:color w:val="1155cc"/>
            <w:u w:val="single"/>
            <w:rtl w:val="0"/>
          </w:rPr>
          <w:t xml:space="preserve">https://www.pbs.org/rootsinthesand/</w:t>
        </w:r>
      </w:hyperlink>
      <w:r w:rsidDel="00000000" w:rsidR="00000000" w:rsidRPr="00000000">
        <w:rPr>
          <w:rtl w:val="0"/>
        </w:rPr>
      </w:r>
    </w:p>
    <w:p w:rsidR="00000000" w:rsidDel="00000000" w:rsidP="00000000" w:rsidRDefault="00000000" w:rsidRPr="00000000" w14:paraId="00000029">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“Imperial Valley Gets 26 New Citizens,” </w:t>
      </w:r>
      <w:r w:rsidDel="00000000" w:rsidR="00000000" w:rsidRPr="00000000">
        <w:rPr>
          <w:rFonts w:ascii="Times New Roman" w:cs="Times New Roman" w:eastAsia="Times New Roman" w:hAnsi="Times New Roman"/>
          <w:i w:val="1"/>
          <w:rtl w:val="0"/>
        </w:rPr>
        <w:t xml:space="preserve">Imperial Valley Press. </w:t>
      </w:r>
      <w:r w:rsidDel="00000000" w:rsidR="00000000" w:rsidRPr="00000000">
        <w:rPr>
          <w:rFonts w:ascii="Times New Roman" w:cs="Times New Roman" w:eastAsia="Times New Roman" w:hAnsi="Times New Roman"/>
          <w:rtl w:val="0"/>
        </w:rPr>
        <w:t xml:space="preserve">Date Unknown. </w:t>
      </w:r>
    </w:p>
    <w:p w:rsidR="00000000" w:rsidDel="00000000" w:rsidP="00000000" w:rsidRDefault="00000000" w:rsidRPr="00000000" w14:paraId="0000002A">
      <w:pPr>
        <w:ind w:left="90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Leonard, Karen. “Interview with Karen Leonard on the Punjabi Mexican Community.” </w:t>
      </w:r>
      <w:r w:rsidDel="00000000" w:rsidR="00000000" w:rsidRPr="00000000">
        <w:rPr>
          <w:rFonts w:ascii="Times New Roman" w:cs="Times New Roman" w:eastAsia="Times New Roman" w:hAnsi="Times New Roman"/>
          <w:i w:val="1"/>
          <w:rtl w:val="0"/>
        </w:rPr>
        <w:t xml:space="preserve">South Asian American Digital Archive</w:t>
      </w:r>
      <w:r w:rsidDel="00000000" w:rsidR="00000000" w:rsidRPr="00000000">
        <w:rPr>
          <w:rFonts w:ascii="Times New Roman" w:cs="Times New Roman" w:eastAsia="Times New Roman" w:hAnsi="Times New Roman"/>
          <w:rtl w:val="0"/>
        </w:rPr>
        <w:t xml:space="preserve">. March 18, 2020. </w:t>
      </w:r>
      <w:hyperlink r:id="rId10">
        <w:r w:rsidDel="00000000" w:rsidR="00000000" w:rsidRPr="00000000">
          <w:rPr>
            <w:rFonts w:ascii="Times New Roman" w:cs="Times New Roman" w:eastAsia="Times New Roman" w:hAnsi="Times New Roman"/>
            <w:color w:val="1155cc"/>
            <w:u w:val="single"/>
            <w:rtl w:val="0"/>
          </w:rPr>
          <w:t xml:space="preserve">https://www.saada.org/item/20200318-6043</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B">
      <w:pPr>
        <w:ind w:left="900" w:hanging="180"/>
        <w:rPr>
          <w:rFonts w:ascii="Times New Roman" w:cs="Times New Roman" w:eastAsia="Times New Roman" w:hAnsi="Times New Roman"/>
        </w:rPr>
      </w:pPr>
      <w:r w:rsidDel="00000000" w:rsidR="00000000" w:rsidRPr="00000000">
        <w:rPr>
          <w:rFonts w:ascii="Times New Roman" w:cs="Times New Roman" w:eastAsia="Times New Roman" w:hAnsi="Times New Roman"/>
          <w:color w:val="1a1918"/>
          <w:rtl w:val="0"/>
        </w:rPr>
        <w:t xml:space="preserve">Leonard, Karen. </w:t>
      </w:r>
      <w:r w:rsidDel="00000000" w:rsidR="00000000" w:rsidRPr="00000000">
        <w:rPr>
          <w:rFonts w:ascii="Times New Roman" w:cs="Times New Roman" w:eastAsia="Times New Roman" w:hAnsi="Times New Roman"/>
          <w:i w:val="1"/>
          <w:color w:val="1a1918"/>
          <w:rtl w:val="0"/>
        </w:rPr>
        <w:t xml:space="preserve">Making Ethnic Choices: California’s Punjabi Mexican Americans</w:t>
      </w:r>
      <w:r w:rsidDel="00000000" w:rsidR="00000000" w:rsidRPr="00000000">
        <w:rPr>
          <w:rFonts w:ascii="Times New Roman" w:cs="Times New Roman" w:eastAsia="Times New Roman" w:hAnsi="Times New Roman"/>
          <w:color w:val="1a1918"/>
          <w:rtl w:val="0"/>
        </w:rPr>
        <w:t xml:space="preserve">. Philadelphia: Temple University Press, 1992.</w:t>
      </w:r>
      <w:r w:rsidDel="00000000" w:rsidR="00000000" w:rsidRPr="00000000">
        <w:rPr>
          <w:rtl w:val="0"/>
        </w:rPr>
      </w:r>
    </w:p>
    <w:p w:rsidR="00000000" w:rsidDel="00000000" w:rsidP="00000000" w:rsidRDefault="00000000" w:rsidRPr="00000000" w14:paraId="0000002C">
      <w:pPr>
        <w:spacing w:line="240" w:lineRule="auto"/>
        <w:ind w:left="907" w:right="-360" w:hanging="187.0000000000000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2E">
      <w:pPr>
        <w:spacing w:line="240" w:lineRule="auto"/>
        <w:ind w:left="720" w:firstLine="0"/>
        <w:rPr>
          <w:rFonts w:ascii="Times New Roman" w:cs="Times New Roman" w:eastAsia="Times New Roman" w:hAnsi="Times New Roman"/>
          <w:b w:val="1"/>
          <w:i w:val="1"/>
          <w:sz w:val="32"/>
          <w:szCs w:val="32"/>
          <w:u w:val="single"/>
          <w:vertAlign w:val="superscript"/>
        </w:rPr>
      </w:pPr>
      <w:r w:rsidDel="00000000" w:rsidR="00000000" w:rsidRPr="00000000">
        <w:rPr>
          <w:rFonts w:ascii="Times New Roman" w:cs="Times New Roman" w:eastAsia="Times New Roman" w:hAnsi="Times New Roman"/>
          <w:b w:val="1"/>
          <w:i w:val="1"/>
          <w:sz w:val="32"/>
          <w:szCs w:val="32"/>
          <w:u w:val="single"/>
          <w:rtl w:val="0"/>
        </w:rPr>
        <w:t xml:space="preserve">Vocabulary:</w:t>
      </w:r>
      <w:r w:rsidDel="00000000" w:rsidR="00000000" w:rsidRPr="00000000">
        <w:rPr>
          <w:rFonts w:ascii="Times New Roman" w:cs="Times New Roman" w:eastAsia="Times New Roman" w:hAnsi="Times New Roman"/>
          <w:b w:val="1"/>
          <w:i w:val="1"/>
          <w:sz w:val="32"/>
          <w:szCs w:val="32"/>
          <w:u w:val="single"/>
          <w:vertAlign w:val="superscript"/>
          <w:rtl w:val="0"/>
        </w:rPr>
        <w:t xml:space="preserve">1</w:t>
      </w:r>
    </w:p>
    <w:p w:rsidR="00000000" w:rsidDel="00000000" w:rsidP="00000000" w:rsidRDefault="00000000" w:rsidRPr="00000000" w14:paraId="0000002F">
      <w:pPr>
        <w:numPr>
          <w:ilvl w:val="0"/>
          <w:numId w:val="4"/>
        </w:numPr>
        <w:spacing w:line="240" w:lineRule="auto"/>
        <w:ind w:left="1080" w:hanging="360"/>
        <w:rPr/>
      </w:pPr>
      <w:r w:rsidDel="00000000" w:rsidR="00000000" w:rsidRPr="00000000">
        <w:rPr>
          <w:rFonts w:ascii="Times New Roman" w:cs="Times New Roman" w:eastAsia="Times New Roman" w:hAnsi="Times New Roman"/>
          <w:b w:val="1"/>
          <w:rtl w:val="0"/>
        </w:rPr>
        <w:t xml:space="preserve">Alamo Canal: </w:t>
      </w:r>
      <w:r w:rsidDel="00000000" w:rsidR="00000000" w:rsidRPr="00000000">
        <w:rPr>
          <w:rFonts w:ascii="Times New Roman" w:cs="Times New Roman" w:eastAsia="Times New Roman" w:hAnsi="Times New Roman"/>
          <w:rtl w:val="0"/>
        </w:rPr>
        <w:t xml:space="preserve">canal that connected the Colorado River to the Alamo River to provide irrigation to the Imperial Valley; it was replaced by the All-American Canal as Imperial Valley’s water source by 1942 and was also known as Imperial Canal**</w:t>
      </w:r>
      <w:r w:rsidDel="00000000" w:rsidR="00000000" w:rsidRPr="00000000">
        <w:rPr>
          <w:rtl w:val="0"/>
        </w:rPr>
      </w:r>
    </w:p>
    <w:p w:rsidR="00000000" w:rsidDel="00000000" w:rsidP="00000000" w:rsidRDefault="00000000" w:rsidRPr="00000000" w14:paraId="00000030">
      <w:pPr>
        <w:numPr>
          <w:ilvl w:val="0"/>
          <w:numId w:val="4"/>
        </w:numPr>
        <w:spacing w:line="240" w:lineRule="auto"/>
        <w:ind w:left="1080" w:hanging="360"/>
        <w:rPr/>
      </w:pPr>
      <w:r w:rsidDel="00000000" w:rsidR="00000000" w:rsidRPr="00000000">
        <w:rPr>
          <w:rFonts w:ascii="Times New Roman" w:cs="Times New Roman" w:eastAsia="Times New Roman" w:hAnsi="Times New Roman"/>
          <w:b w:val="1"/>
          <w:rtl w:val="0"/>
        </w:rPr>
        <w:t xml:space="preserve">Alien:</w:t>
      </w:r>
      <w:r w:rsidDel="00000000" w:rsidR="00000000" w:rsidRPr="00000000">
        <w:rPr>
          <w:rFonts w:ascii="Times New Roman" w:cs="Times New Roman" w:eastAsia="Times New Roman" w:hAnsi="Times New Roman"/>
          <w:rtl w:val="0"/>
        </w:rPr>
        <w:t xml:space="preserve"> a term that refers to a foreigner from another country or government; it is generally considered a derogatory and dehumanizing term and has widely been replaced with the term “noncitizen” </w:t>
      </w:r>
      <w:r w:rsidDel="00000000" w:rsidR="00000000" w:rsidRPr="00000000">
        <w:rPr>
          <w:rtl w:val="0"/>
        </w:rPr>
      </w:r>
    </w:p>
    <w:p w:rsidR="00000000" w:rsidDel="00000000" w:rsidP="00000000" w:rsidRDefault="00000000" w:rsidRPr="00000000" w14:paraId="00000031">
      <w:pPr>
        <w:numPr>
          <w:ilvl w:val="0"/>
          <w:numId w:val="4"/>
        </w:numPr>
        <w:spacing w:line="240" w:lineRule="auto"/>
        <w:ind w:left="1080" w:hanging="360"/>
        <w:rPr/>
      </w:pPr>
      <w:r w:rsidDel="00000000" w:rsidR="00000000" w:rsidRPr="00000000">
        <w:rPr>
          <w:rFonts w:ascii="Times New Roman" w:cs="Times New Roman" w:eastAsia="Times New Roman" w:hAnsi="Times New Roman"/>
          <w:b w:val="1"/>
          <w:rtl w:val="0"/>
        </w:rPr>
        <w:t xml:space="preserve">All-American Canal: </w:t>
      </w:r>
      <w:r w:rsidDel="00000000" w:rsidR="00000000" w:rsidRPr="00000000">
        <w:rPr>
          <w:rFonts w:ascii="Times New Roman" w:cs="Times New Roman" w:eastAsia="Times New Roman" w:hAnsi="Times New Roman"/>
          <w:rtl w:val="0"/>
        </w:rPr>
        <w:t xml:space="preserve">canal in southeasternmost California transporting water 80 miles from the Colorado River to the Imperial Valley; construction began in the 1930s and by1942, it became the sole water source for Imperial Valley residents and area farmlands**</w:t>
      </w:r>
      <w:r w:rsidDel="00000000" w:rsidR="00000000" w:rsidRPr="00000000">
        <w:rPr>
          <w:rtl w:val="0"/>
        </w:rPr>
      </w:r>
    </w:p>
    <w:p w:rsidR="00000000" w:rsidDel="00000000" w:rsidP="00000000" w:rsidRDefault="00000000" w:rsidRPr="00000000" w14:paraId="00000032">
      <w:pPr>
        <w:numPr>
          <w:ilvl w:val="0"/>
          <w:numId w:val="4"/>
        </w:numPr>
        <w:spacing w:line="240" w:lineRule="auto"/>
        <w:ind w:left="1080" w:hanging="360"/>
        <w:rPr/>
      </w:pPr>
      <w:r w:rsidDel="00000000" w:rsidR="00000000" w:rsidRPr="00000000">
        <w:rPr>
          <w:rFonts w:ascii="Times New Roman" w:cs="Times New Roman" w:eastAsia="Times New Roman" w:hAnsi="Times New Roman"/>
          <w:b w:val="1"/>
          <w:rtl w:val="0"/>
        </w:rPr>
        <w:t xml:space="preserve">Bi-racial: </w:t>
      </w:r>
      <w:r w:rsidDel="00000000" w:rsidR="00000000" w:rsidRPr="00000000">
        <w:rPr>
          <w:rFonts w:ascii="Times New Roman" w:cs="Times New Roman" w:eastAsia="Times New Roman" w:hAnsi="Times New Roman"/>
          <w:rtl w:val="0"/>
        </w:rPr>
        <w:t xml:space="preserve">of two different races of people</w:t>
      </w:r>
      <w:r w:rsidDel="00000000" w:rsidR="00000000" w:rsidRPr="00000000">
        <w:rPr>
          <w:rtl w:val="0"/>
        </w:rPr>
      </w:r>
    </w:p>
    <w:p w:rsidR="00000000" w:rsidDel="00000000" w:rsidP="00000000" w:rsidRDefault="00000000" w:rsidRPr="00000000" w14:paraId="00000033">
      <w:pPr>
        <w:numPr>
          <w:ilvl w:val="0"/>
          <w:numId w:val="4"/>
        </w:numPr>
        <w:spacing w:line="240" w:lineRule="auto"/>
        <w:ind w:left="1080" w:hanging="360"/>
        <w:rPr/>
      </w:pPr>
      <w:r w:rsidDel="00000000" w:rsidR="00000000" w:rsidRPr="00000000">
        <w:rPr>
          <w:rFonts w:ascii="Times New Roman" w:cs="Times New Roman" w:eastAsia="Times New Roman" w:hAnsi="Times New Roman"/>
          <w:b w:val="1"/>
          <w:rtl w:val="0"/>
        </w:rPr>
        <w:t xml:space="preserve">Borderlands: </w:t>
      </w:r>
      <w:r w:rsidDel="00000000" w:rsidR="00000000" w:rsidRPr="00000000">
        <w:rPr>
          <w:rFonts w:ascii="Times New Roman" w:cs="Times New Roman" w:eastAsia="Times New Roman" w:hAnsi="Times New Roman"/>
          <w:rtl w:val="0"/>
        </w:rPr>
        <w:t xml:space="preserve">a territory at or near the border of two or more countries</w:t>
      </w:r>
      <w:r w:rsidDel="00000000" w:rsidR="00000000" w:rsidRPr="00000000">
        <w:rPr>
          <w:rtl w:val="0"/>
        </w:rPr>
      </w:r>
    </w:p>
    <w:p w:rsidR="00000000" w:rsidDel="00000000" w:rsidP="00000000" w:rsidRDefault="00000000" w:rsidRPr="00000000" w14:paraId="00000034">
      <w:pPr>
        <w:numPr>
          <w:ilvl w:val="0"/>
          <w:numId w:val="4"/>
        </w:numPr>
        <w:spacing w:line="240" w:lineRule="auto"/>
        <w:ind w:left="1080" w:hanging="360"/>
        <w:rPr/>
      </w:pPr>
      <w:r w:rsidDel="00000000" w:rsidR="00000000" w:rsidRPr="00000000">
        <w:rPr>
          <w:rFonts w:ascii="Times New Roman" w:cs="Times New Roman" w:eastAsia="Times New Roman" w:hAnsi="Times New Roman"/>
          <w:b w:val="1"/>
          <w:rtl w:val="0"/>
        </w:rPr>
        <w:t xml:space="preserve">Gurdwara: </w:t>
      </w:r>
      <w:r w:rsidDel="00000000" w:rsidR="00000000" w:rsidRPr="00000000">
        <w:rPr>
          <w:rFonts w:ascii="Times New Roman" w:cs="Times New Roman" w:eastAsia="Times New Roman" w:hAnsi="Times New Roman"/>
          <w:rtl w:val="0"/>
        </w:rPr>
        <w:t xml:space="preserve">a Sikh shrine or place of worship</w:t>
      </w:r>
      <w:r w:rsidDel="00000000" w:rsidR="00000000" w:rsidRPr="00000000">
        <w:rPr>
          <w:rtl w:val="0"/>
        </w:rPr>
      </w:r>
    </w:p>
    <w:p w:rsidR="00000000" w:rsidDel="00000000" w:rsidP="00000000" w:rsidRDefault="00000000" w:rsidRPr="00000000" w14:paraId="00000035">
      <w:pPr>
        <w:numPr>
          <w:ilvl w:val="0"/>
          <w:numId w:val="4"/>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Hindu</w:t>
      </w:r>
      <w:r w:rsidDel="00000000" w:rsidR="00000000" w:rsidRPr="00000000">
        <w:rPr>
          <w:rFonts w:ascii="Times New Roman" w:cs="Times New Roman" w:eastAsia="Times New Roman" w:hAnsi="Times New Roman"/>
          <w:rtl w:val="0"/>
        </w:rPr>
        <w:t xml:space="preserve">: a person who follows Hinduism, a religion practiced in India; in the early U.S., Indians were generally referred to as Hindu   </w:t>
      </w:r>
    </w:p>
    <w:p w:rsidR="00000000" w:rsidDel="00000000" w:rsidP="00000000" w:rsidRDefault="00000000" w:rsidRPr="00000000" w14:paraId="00000036">
      <w:pPr>
        <w:numPr>
          <w:ilvl w:val="0"/>
          <w:numId w:val="4"/>
        </w:numPr>
        <w:spacing w:line="240" w:lineRule="auto"/>
        <w:ind w:left="1080" w:hanging="360"/>
        <w:rPr/>
      </w:pPr>
      <w:r w:rsidDel="00000000" w:rsidR="00000000" w:rsidRPr="00000000">
        <w:rPr>
          <w:rFonts w:ascii="Times New Roman" w:cs="Times New Roman" w:eastAsia="Times New Roman" w:hAnsi="Times New Roman"/>
          <w:b w:val="1"/>
          <w:rtl w:val="0"/>
        </w:rPr>
        <w:t xml:space="preserve">Imperial Valley: </w:t>
      </w:r>
      <w:r w:rsidDel="00000000" w:rsidR="00000000" w:rsidRPr="00000000">
        <w:rPr>
          <w:rFonts w:ascii="Times New Roman" w:cs="Times New Roman" w:eastAsia="Times New Roman" w:hAnsi="Times New Roman"/>
          <w:rtl w:val="0"/>
        </w:rPr>
        <w:t xml:space="preserve">valley in the Colorado Desert in southeastern California</w:t>
      </w:r>
      <w:r w:rsidDel="00000000" w:rsidR="00000000" w:rsidRPr="00000000">
        <w:rPr>
          <w:rtl w:val="0"/>
        </w:rPr>
      </w:r>
    </w:p>
    <w:p w:rsidR="00000000" w:rsidDel="00000000" w:rsidP="00000000" w:rsidRDefault="00000000" w:rsidRPr="00000000" w14:paraId="00000037">
      <w:pPr>
        <w:numPr>
          <w:ilvl w:val="0"/>
          <w:numId w:val="4"/>
        </w:numPr>
        <w:spacing w:line="240" w:lineRule="auto"/>
        <w:ind w:left="1080" w:hanging="360"/>
        <w:rPr/>
      </w:pPr>
      <w:r w:rsidDel="00000000" w:rsidR="00000000" w:rsidRPr="00000000">
        <w:rPr>
          <w:rFonts w:ascii="Times New Roman" w:cs="Times New Roman" w:eastAsia="Times New Roman" w:hAnsi="Times New Roman"/>
          <w:b w:val="1"/>
          <w:rtl w:val="0"/>
        </w:rPr>
        <w:t xml:space="preserve">Incarceration: </w:t>
      </w:r>
      <w:r w:rsidDel="00000000" w:rsidR="00000000" w:rsidRPr="00000000">
        <w:rPr>
          <w:rFonts w:ascii="Times New Roman" w:cs="Times New Roman" w:eastAsia="Times New Roman" w:hAnsi="Times New Roman"/>
          <w:rtl w:val="0"/>
        </w:rPr>
        <w:t xml:space="preserve">confinement in a jail or prison</w:t>
      </w:r>
      <w:r w:rsidDel="00000000" w:rsidR="00000000" w:rsidRPr="00000000">
        <w:rPr>
          <w:rtl w:val="0"/>
        </w:rPr>
      </w:r>
    </w:p>
    <w:p w:rsidR="00000000" w:rsidDel="00000000" w:rsidP="00000000" w:rsidRDefault="00000000" w:rsidRPr="00000000" w14:paraId="00000038">
      <w:pPr>
        <w:numPr>
          <w:ilvl w:val="0"/>
          <w:numId w:val="4"/>
        </w:numPr>
        <w:spacing w:line="240" w:lineRule="auto"/>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Loophole: </w:t>
      </w:r>
      <w:r w:rsidDel="00000000" w:rsidR="00000000" w:rsidRPr="00000000">
        <w:rPr>
          <w:rFonts w:ascii="Times New Roman" w:cs="Times New Roman" w:eastAsia="Times New Roman" w:hAnsi="Times New Roman"/>
          <w:rtl w:val="0"/>
        </w:rPr>
        <w:t xml:space="preserve">an ambiguity or omission in the text of a law through which the intent of the law may be evaded; a legal escape route</w:t>
      </w:r>
      <w:r w:rsidDel="00000000" w:rsidR="00000000" w:rsidRPr="00000000">
        <w:rPr>
          <w:rtl w:val="0"/>
        </w:rPr>
      </w:r>
    </w:p>
    <w:p w:rsidR="00000000" w:rsidDel="00000000" w:rsidP="00000000" w:rsidRDefault="00000000" w:rsidRPr="00000000" w14:paraId="00000039">
      <w:pPr>
        <w:numPr>
          <w:ilvl w:val="0"/>
          <w:numId w:val="4"/>
        </w:numPr>
        <w:spacing w:line="240" w:lineRule="auto"/>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Punjab:</w:t>
      </w:r>
      <w:r w:rsidDel="00000000" w:rsidR="00000000" w:rsidRPr="00000000">
        <w:rPr>
          <w:rFonts w:ascii="Times New Roman" w:cs="Times New Roman" w:eastAsia="Times New Roman" w:hAnsi="Times New Roman"/>
          <w:rtl w:val="0"/>
        </w:rPr>
        <w:t xml:space="preserve"> the region of the northwestern Indian subcontinent in Pakistan and northwestern India </w:t>
      </w:r>
      <w:r w:rsidDel="00000000" w:rsidR="00000000" w:rsidRPr="00000000">
        <w:rPr>
          <w:rtl w:val="0"/>
        </w:rPr>
      </w:r>
    </w:p>
    <w:p w:rsidR="00000000" w:rsidDel="00000000" w:rsidP="00000000" w:rsidRDefault="00000000" w:rsidRPr="00000000" w14:paraId="0000003A">
      <w:pPr>
        <w:spacing w:line="24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____________________________________</w:t>
      </w:r>
    </w:p>
    <w:p w:rsidR="00000000" w:rsidDel="00000000" w:rsidP="00000000" w:rsidRDefault="00000000" w:rsidRPr="00000000" w14:paraId="0000003B">
      <w:pPr>
        <w:spacing w:line="240" w:lineRule="auto"/>
        <w:ind w:left="720" w:hanging="9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Definition adapted from Merriam Webster</w:t>
      </w:r>
    </w:p>
    <w:p w:rsidR="00000000" w:rsidDel="00000000" w:rsidP="00000000" w:rsidRDefault="00000000" w:rsidRPr="00000000" w14:paraId="0000003C">
      <w:pPr>
        <w:spacing w:line="240" w:lineRule="auto"/>
        <w:ind w:left="720" w:hanging="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Definition adapted from </w:t>
      </w:r>
      <w:hyperlink r:id="rId11">
        <w:r w:rsidDel="00000000" w:rsidR="00000000" w:rsidRPr="00000000">
          <w:rPr>
            <w:rFonts w:ascii="Times New Roman" w:cs="Times New Roman" w:eastAsia="Times New Roman" w:hAnsi="Times New Roman"/>
            <w:color w:val="1155cc"/>
            <w:u w:val="single"/>
            <w:rtl w:val="0"/>
          </w:rPr>
          <w:t xml:space="preserve">Imperial Irrigation District</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D">
      <w:pPr>
        <w:spacing w:line="240" w:lineRule="auto"/>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b w:val="1"/>
          <w:i w:val="1"/>
          <w:sz w:val="24"/>
          <w:szCs w:val="24"/>
          <w:u w:val="single"/>
        </w:rPr>
      </w:pPr>
      <w:bookmarkStart w:colFirst="0" w:colLast="0" w:name="_heading=h.gjdgxs" w:id="0"/>
      <w:bookmarkEnd w:id="0"/>
      <w:r w:rsidDel="00000000" w:rsidR="00000000" w:rsidRPr="00000000">
        <w:rPr>
          <w:rtl w:val="0"/>
        </w:rPr>
      </w:r>
    </w:p>
    <w:p w:rsidR="00000000" w:rsidDel="00000000" w:rsidP="00000000" w:rsidRDefault="00000000" w:rsidRPr="00000000" w14:paraId="0000003F">
      <w:pPr>
        <w:spacing w:line="240" w:lineRule="auto"/>
        <w:ind w:left="720" w:firstLine="0"/>
        <w:rPr>
          <w:rFonts w:ascii="Times New Roman" w:cs="Times New Roman" w:eastAsia="Times New Roman" w:hAnsi="Times New Roman"/>
          <w:b w:val="1"/>
          <w:i w:val="1"/>
          <w:sz w:val="32"/>
          <w:szCs w:val="32"/>
          <w:u w:val="single"/>
        </w:rPr>
      </w:pPr>
      <w:r w:rsidDel="00000000" w:rsidR="00000000" w:rsidRPr="00000000">
        <w:rPr>
          <w:rFonts w:ascii="Times New Roman" w:cs="Times New Roman" w:eastAsia="Times New Roman" w:hAnsi="Times New Roman"/>
          <w:b w:val="1"/>
          <w:i w:val="1"/>
          <w:sz w:val="32"/>
          <w:szCs w:val="32"/>
          <w:u w:val="single"/>
          <w:rtl w:val="0"/>
        </w:rPr>
        <w:t xml:space="preserve">Discussion Questions:</w:t>
      </w:r>
    </w:p>
    <w:p w:rsidR="00000000" w:rsidDel="00000000" w:rsidP="00000000" w:rsidRDefault="00000000" w:rsidRPr="00000000" w14:paraId="00000040">
      <w:pPr>
        <w:numPr>
          <w:ilvl w:val="0"/>
          <w:numId w:val="15"/>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were the experiences of Sikh immigrants in the borderlands? </w:t>
      </w:r>
    </w:p>
    <w:p w:rsidR="00000000" w:rsidDel="00000000" w:rsidP="00000000" w:rsidRDefault="00000000" w:rsidRPr="00000000" w14:paraId="00000041">
      <w:pPr>
        <w:numPr>
          <w:ilvl w:val="0"/>
          <w:numId w:val="15"/>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work did the Sikh immigrants find and why were they suited for such work? </w:t>
      </w:r>
    </w:p>
    <w:p w:rsidR="00000000" w:rsidDel="00000000" w:rsidP="00000000" w:rsidRDefault="00000000" w:rsidRPr="00000000" w14:paraId="00000042">
      <w:pPr>
        <w:numPr>
          <w:ilvl w:val="0"/>
          <w:numId w:val="15"/>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was the impact of </w:t>
      </w:r>
      <w:r w:rsidDel="00000000" w:rsidR="00000000" w:rsidRPr="00000000">
        <w:rPr>
          <w:rFonts w:ascii="Times New Roman" w:cs="Times New Roman" w:eastAsia="Times New Roman" w:hAnsi="Times New Roman"/>
          <w:i w:val="1"/>
          <w:rtl w:val="0"/>
        </w:rPr>
        <w:t xml:space="preserve">United States v. Bhagat Singh Thind</w:t>
      </w:r>
      <w:r w:rsidDel="00000000" w:rsidR="00000000" w:rsidRPr="00000000">
        <w:rPr>
          <w:rFonts w:ascii="Times New Roman" w:cs="Times New Roman" w:eastAsia="Times New Roman" w:hAnsi="Times New Roman"/>
          <w:rtl w:val="0"/>
        </w:rPr>
        <w:t xml:space="preserve"> on Sikh farmers in the Imperial Valley? </w:t>
      </w:r>
    </w:p>
    <w:p w:rsidR="00000000" w:rsidDel="00000000" w:rsidP="00000000" w:rsidRDefault="00000000" w:rsidRPr="00000000" w14:paraId="00000043">
      <w:pPr>
        <w:numPr>
          <w:ilvl w:val="0"/>
          <w:numId w:val="15"/>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was the impact of California’s Alien Land Laws on Sikh farmers in the Imperial Valley?</w:t>
      </w:r>
    </w:p>
    <w:p w:rsidR="00000000" w:rsidDel="00000000" w:rsidP="00000000" w:rsidRDefault="00000000" w:rsidRPr="00000000" w14:paraId="00000044">
      <w:pPr>
        <w:numPr>
          <w:ilvl w:val="0"/>
          <w:numId w:val="15"/>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what ways are </w:t>
      </w:r>
      <w:r w:rsidDel="00000000" w:rsidR="00000000" w:rsidRPr="00000000">
        <w:rPr>
          <w:rFonts w:ascii="Times New Roman" w:cs="Times New Roman" w:eastAsia="Times New Roman" w:hAnsi="Times New Roman"/>
          <w:i w:val="1"/>
          <w:rtl w:val="0"/>
        </w:rPr>
        <w:t xml:space="preserve">United States v. Bhagat Singh Thind</w:t>
      </w:r>
      <w:r w:rsidDel="00000000" w:rsidR="00000000" w:rsidRPr="00000000">
        <w:rPr>
          <w:rFonts w:ascii="Times New Roman" w:cs="Times New Roman" w:eastAsia="Times New Roman" w:hAnsi="Times New Roman"/>
          <w:rtl w:val="0"/>
        </w:rPr>
        <w:t xml:space="preserve"> and California’s Alien Land Laws anti-Asian?</w:t>
      </w:r>
    </w:p>
    <w:p w:rsidR="00000000" w:rsidDel="00000000" w:rsidP="00000000" w:rsidRDefault="00000000" w:rsidRPr="00000000" w14:paraId="00000045">
      <w:pPr>
        <w:numPr>
          <w:ilvl w:val="0"/>
          <w:numId w:val="15"/>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factors led to the establishment of  the Punjabi-Mexican American community in the borderlands? </w:t>
      </w:r>
    </w:p>
    <w:p w:rsidR="00000000" w:rsidDel="00000000" w:rsidP="00000000" w:rsidRDefault="00000000" w:rsidRPr="00000000" w14:paraId="00000046">
      <w:pPr>
        <w:numPr>
          <w:ilvl w:val="0"/>
          <w:numId w:val="15"/>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factors led to the opening of the El Centro</w:t>
      </w:r>
      <w:r w:rsidDel="00000000" w:rsidR="00000000" w:rsidRPr="00000000">
        <w:rPr>
          <w:rFonts w:ascii="Times New Roman" w:cs="Times New Roman" w:eastAsia="Times New Roman" w:hAnsi="Times New Roman"/>
          <w:i w:val="1"/>
          <w:rtl w:val="0"/>
        </w:rPr>
        <w:t xml:space="preserve"> Gurdwara</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7">
      <w:pPr>
        <w:numPr>
          <w:ilvl w:val="0"/>
          <w:numId w:val="15"/>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significance of places like the Hindu Colony and the El Centro </w:t>
      </w:r>
      <w:r w:rsidDel="00000000" w:rsidR="00000000" w:rsidRPr="00000000">
        <w:rPr>
          <w:rFonts w:ascii="Times New Roman" w:cs="Times New Roman" w:eastAsia="Times New Roman" w:hAnsi="Times New Roman"/>
          <w:i w:val="1"/>
          <w:rtl w:val="0"/>
        </w:rPr>
        <w:t xml:space="preserve">Gurdwara</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8">
      <w:pPr>
        <w:numPr>
          <w:ilvl w:val="0"/>
          <w:numId w:val="15"/>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some challenges of living in borderlands and how were Sikh immigrants prepared for these challenges?</w:t>
      </w:r>
    </w:p>
    <w:p w:rsidR="00000000" w:rsidDel="00000000" w:rsidP="00000000" w:rsidRDefault="00000000" w:rsidRPr="00000000" w14:paraId="00000049">
      <w:pPr>
        <w:numPr>
          <w:ilvl w:val="0"/>
          <w:numId w:val="15"/>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did the Sikh farmers circumvent anti-Asian laws?</w:t>
      </w:r>
    </w:p>
    <w:p w:rsidR="00000000" w:rsidDel="00000000" w:rsidP="00000000" w:rsidRDefault="00000000" w:rsidRPr="00000000" w14:paraId="0000004A">
      <w:pPr>
        <w:spacing w:line="240" w:lineRule="auto"/>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br w:type="textWrapping"/>
        <w:br w:type="textWrapping"/>
        <w:br w:type="textWrapping"/>
      </w:r>
    </w:p>
    <w:p w:rsidR="00000000" w:rsidDel="00000000" w:rsidP="00000000" w:rsidRDefault="00000000" w:rsidRPr="00000000" w14:paraId="0000004B">
      <w:pPr>
        <w:widowControl w:val="0"/>
        <w:spacing w:line="240" w:lineRule="auto"/>
        <w:ind w:right="-360"/>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4C">
      <w:pPr>
        <w:widowControl w:val="0"/>
        <w:spacing w:line="240" w:lineRule="auto"/>
        <w:ind w:left="720" w:right="-36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i w:val="1"/>
          <w:sz w:val="32"/>
          <w:szCs w:val="32"/>
          <w:u w:val="single"/>
          <w:rtl w:val="0"/>
        </w:rPr>
        <w:t xml:space="preserve">Activity 1:  </w:t>
      </w:r>
      <w:r w:rsidDel="00000000" w:rsidR="00000000" w:rsidRPr="00000000">
        <w:rPr>
          <w:rFonts w:ascii="Times New Roman" w:cs="Times New Roman" w:eastAsia="Times New Roman" w:hAnsi="Times New Roman"/>
          <w:b w:val="1"/>
          <w:u w:val="single"/>
          <w:rtl w:val="0"/>
        </w:rPr>
        <w:t xml:space="preserve">Introducing the Borderlands</w:t>
      </w:r>
      <w:r w:rsidDel="00000000" w:rsidR="00000000" w:rsidRPr="00000000">
        <w:rPr>
          <w:rtl w:val="0"/>
        </w:rPr>
      </w:r>
    </w:p>
    <w:p w:rsidR="00000000" w:rsidDel="00000000" w:rsidP="00000000" w:rsidRDefault="00000000" w:rsidRPr="00000000" w14:paraId="0000004D">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Have students complete a Quickwrite responding to the following prompt: “Think of a classroom or school rule/policy. How are you impacted? How are others impacted? Are others impacted in similar or different ways from you? What may account for these differences?”</w:t>
      </w:r>
    </w:p>
    <w:p w:rsidR="00000000" w:rsidDel="00000000" w:rsidP="00000000" w:rsidRDefault="00000000" w:rsidRPr="00000000" w14:paraId="0000004E">
      <w:pPr>
        <w:widowControl w:val="0"/>
        <w:spacing w:line="240" w:lineRule="auto"/>
        <w:ind w:righ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widowControl w:val="0"/>
        <w:spacing w:line="240" w:lineRule="auto"/>
        <w:ind w:left="720" w:righ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Show students a </w:t>
      </w:r>
      <w:hyperlink r:id="rId12">
        <w:r w:rsidDel="00000000" w:rsidR="00000000" w:rsidRPr="00000000">
          <w:rPr>
            <w:rFonts w:ascii="Times New Roman" w:cs="Times New Roman" w:eastAsia="Times New Roman" w:hAnsi="Times New Roman"/>
            <w:color w:val="1155cc"/>
            <w:sz w:val="24"/>
            <w:szCs w:val="24"/>
            <w:u w:val="single"/>
            <w:rtl w:val="0"/>
          </w:rPr>
          <w:t xml:space="preserve">map of Imperial County</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0">
      <w:pPr>
        <w:widowControl w:val="0"/>
        <w:numPr>
          <w:ilvl w:val="0"/>
          <w:numId w:val="1"/>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Zoom in and out to show where in California the Imperial Valley is. Point out its proximity to the United States-Mexico border and where El Centro is. Share that El Centro is the largest city in the Imperial Valley. </w:t>
      </w:r>
    </w:p>
    <w:p w:rsidR="00000000" w:rsidDel="00000000" w:rsidP="00000000" w:rsidRDefault="00000000" w:rsidRPr="00000000" w14:paraId="00000051">
      <w:pPr>
        <w:widowControl w:val="0"/>
        <w:numPr>
          <w:ilvl w:val="0"/>
          <w:numId w:val="1"/>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that this region surrounding the United States-Mexico border is informally known as the “borderlands.” Ask students what they think are some of the benefits and challenges of living in the borderlands, or rather, living close to national borders.</w:t>
      </w:r>
    </w:p>
    <w:p w:rsidR="00000000" w:rsidDel="00000000" w:rsidP="00000000" w:rsidRDefault="00000000" w:rsidRPr="00000000" w14:paraId="00000052">
      <w:pPr>
        <w:widowControl w:val="0"/>
        <w:numPr>
          <w:ilvl w:val="0"/>
          <w:numId w:val="1"/>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Tell students that agriculture was and continues to be a major industry in the Imperial Valley. </w:t>
      </w:r>
    </w:p>
    <w:p w:rsidR="00000000" w:rsidDel="00000000" w:rsidP="00000000" w:rsidRDefault="00000000" w:rsidRPr="00000000" w14:paraId="00000053">
      <w:pPr>
        <w:widowControl w:val="0"/>
        <w:numPr>
          <w:ilvl w:val="0"/>
          <w:numId w:val="1"/>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Tell students that we will learn about how federal and state laws changed the lives of Sikh immigrants living in the borderlands in the 1900s, and how communities of color were resilient and resourceful in the face of anti-Asian legislation. </w:t>
      </w:r>
    </w:p>
    <w:p w:rsidR="00000000" w:rsidDel="00000000" w:rsidP="00000000" w:rsidRDefault="00000000" w:rsidRPr="00000000" w14:paraId="00000054">
      <w:pPr>
        <w:widowControl w:val="0"/>
        <w:spacing w:line="240" w:lineRule="auto"/>
        <w:ind w:left="720" w:right="-360" w:firstLine="0"/>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55">
      <w:pPr>
        <w:widowControl w:val="0"/>
        <w:spacing w:line="240" w:lineRule="auto"/>
        <w:ind w:left="720" w:right="-36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i w:val="1"/>
          <w:sz w:val="32"/>
          <w:szCs w:val="32"/>
          <w:u w:val="single"/>
          <w:rtl w:val="0"/>
        </w:rPr>
        <w:t xml:space="preserve">Activity 2:  </w:t>
      </w:r>
      <w:r w:rsidDel="00000000" w:rsidR="00000000" w:rsidRPr="00000000">
        <w:rPr>
          <w:rFonts w:ascii="Times New Roman" w:cs="Times New Roman" w:eastAsia="Times New Roman" w:hAnsi="Times New Roman"/>
          <w:b w:val="1"/>
          <w:u w:val="single"/>
          <w:rtl w:val="0"/>
        </w:rPr>
        <w:t xml:space="preserve">Identifying</w:t>
      </w:r>
      <w:r w:rsidDel="00000000" w:rsidR="00000000" w:rsidRPr="00000000">
        <w:rPr>
          <w:rFonts w:ascii="Times New Roman" w:cs="Times New Roman" w:eastAsia="Times New Roman" w:hAnsi="Times New Roman"/>
          <w:b w:val="1"/>
          <w:i w:val="1"/>
          <w:u w:val="single"/>
          <w:rtl w:val="0"/>
        </w:rPr>
        <w:t xml:space="preserve"> </w:t>
      </w:r>
      <w:r w:rsidDel="00000000" w:rsidR="00000000" w:rsidRPr="00000000">
        <w:rPr>
          <w:rFonts w:ascii="Times New Roman" w:cs="Times New Roman" w:eastAsia="Times New Roman" w:hAnsi="Times New Roman"/>
          <w:b w:val="1"/>
          <w:u w:val="single"/>
          <w:rtl w:val="0"/>
        </w:rPr>
        <w:t xml:space="preserve">Historical Causation</w:t>
      </w:r>
    </w:p>
    <w:p w:rsidR="00000000" w:rsidDel="00000000" w:rsidP="00000000" w:rsidRDefault="00000000" w:rsidRPr="00000000" w14:paraId="00000056">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Have students read the essay. Consider the following options:</w:t>
      </w:r>
    </w:p>
    <w:p w:rsidR="00000000" w:rsidDel="00000000" w:rsidP="00000000" w:rsidRDefault="00000000" w:rsidRPr="00000000" w14:paraId="00000057">
      <w:pPr>
        <w:widowControl w:val="0"/>
        <w:numPr>
          <w:ilvl w:val="0"/>
          <w:numId w:val="6"/>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1: Have students read the essay independently either for homework or during class time. </w:t>
      </w:r>
    </w:p>
    <w:p w:rsidR="00000000" w:rsidDel="00000000" w:rsidP="00000000" w:rsidRDefault="00000000" w:rsidRPr="00000000" w14:paraId="00000058">
      <w:pPr>
        <w:widowControl w:val="0"/>
        <w:numPr>
          <w:ilvl w:val="0"/>
          <w:numId w:val="6"/>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2: Read aloud the essay and model annotating.</w:t>
      </w:r>
    </w:p>
    <w:p w:rsidR="00000000" w:rsidDel="00000000" w:rsidP="00000000" w:rsidRDefault="00000000" w:rsidRPr="00000000" w14:paraId="00000059">
      <w:pPr>
        <w:widowControl w:val="0"/>
        <w:numPr>
          <w:ilvl w:val="0"/>
          <w:numId w:val="6"/>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3: Have students read aloud in pairs or small groups. </w:t>
      </w:r>
    </w:p>
    <w:p w:rsidR="00000000" w:rsidDel="00000000" w:rsidP="00000000" w:rsidRDefault="00000000" w:rsidRPr="00000000" w14:paraId="0000005A">
      <w:pPr>
        <w:widowControl w:val="0"/>
        <w:spacing w:line="240" w:lineRule="auto"/>
        <w:ind w:righ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Facilitate a class discussion by asking students the discussion questions. </w:t>
      </w:r>
    </w:p>
    <w:p w:rsidR="00000000" w:rsidDel="00000000" w:rsidP="00000000" w:rsidRDefault="00000000" w:rsidRPr="00000000" w14:paraId="0000005C">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Have students watch the video entitled, “</w:t>
      </w:r>
      <w:hyperlink r:id="rId13">
        <w:r w:rsidDel="00000000" w:rsidR="00000000" w:rsidRPr="00000000">
          <w:rPr>
            <w:rFonts w:ascii="Times New Roman" w:cs="Times New Roman" w:eastAsia="Times New Roman" w:hAnsi="Times New Roman"/>
            <w:color w:val="1155cc"/>
            <w:sz w:val="24"/>
            <w:szCs w:val="24"/>
            <w:u w:val="single"/>
            <w:rtl w:val="0"/>
          </w:rPr>
          <w:t xml:space="preserve">Racial Identity and American Citizenship in the Court</w:t>
        </w:r>
      </w:hyperlink>
      <w:r w:rsidDel="00000000" w:rsidR="00000000" w:rsidRPr="00000000">
        <w:rPr>
          <w:rFonts w:ascii="Times New Roman" w:cs="Times New Roman" w:eastAsia="Times New Roman" w:hAnsi="Times New Roman"/>
          <w:sz w:val="24"/>
          <w:szCs w:val="24"/>
          <w:rtl w:val="0"/>
        </w:rPr>
        <w:t xml:space="preserve">” in order to learn more about </w:t>
      </w:r>
      <w:r w:rsidDel="00000000" w:rsidR="00000000" w:rsidRPr="00000000">
        <w:rPr>
          <w:rFonts w:ascii="Times New Roman" w:cs="Times New Roman" w:eastAsia="Times New Roman" w:hAnsi="Times New Roman"/>
          <w:i w:val="1"/>
          <w:sz w:val="24"/>
          <w:szCs w:val="24"/>
          <w:rtl w:val="0"/>
        </w:rPr>
        <w:t xml:space="preserve">United States v. Bhagat Singh Thind</w:t>
      </w:r>
      <w:r w:rsidDel="00000000" w:rsidR="00000000" w:rsidRPr="00000000">
        <w:rPr>
          <w:rFonts w:ascii="Times New Roman" w:cs="Times New Roman" w:eastAsia="Times New Roman" w:hAnsi="Times New Roman"/>
          <w:sz w:val="24"/>
          <w:szCs w:val="24"/>
          <w:rtl w:val="0"/>
        </w:rPr>
        <w:t xml:space="preserve">. Have students discuss what they learned from the video and how it connects to the experience of Sikh immigrants in the borderlands. [</w:t>
      </w:r>
      <w:r w:rsidDel="00000000" w:rsidR="00000000" w:rsidRPr="00000000">
        <w:rPr>
          <w:rFonts w:ascii="Times New Roman" w:cs="Times New Roman" w:eastAsia="Times New Roman" w:hAnsi="Times New Roman"/>
          <w:i w:val="1"/>
          <w:sz w:val="24"/>
          <w:szCs w:val="24"/>
          <w:rtl w:val="0"/>
        </w:rPr>
        <w:t xml:space="preserve">Content warning: This video contains mention of suicide.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E">
      <w:pPr>
        <w:widowControl w:val="0"/>
        <w:numPr>
          <w:ilvl w:val="0"/>
          <w:numId w:val="5"/>
        </w:numPr>
        <w:spacing w:line="240" w:lineRule="auto"/>
        <w:ind w:left="144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complete the worksheet entitled, “</w:t>
      </w:r>
      <w:hyperlink r:id="rId14">
        <w:r w:rsidDel="00000000" w:rsidR="00000000" w:rsidRPr="00000000">
          <w:rPr>
            <w:rFonts w:ascii="Times New Roman" w:cs="Times New Roman" w:eastAsia="Times New Roman" w:hAnsi="Times New Roman"/>
            <w:color w:val="1155cc"/>
            <w:u w:val="single"/>
            <w:rtl w:val="0"/>
          </w:rPr>
          <w:t xml:space="preserve">Cause and Effect: </w:t>
        </w:r>
      </w:hyperlink>
      <w:hyperlink r:id="rId15">
        <w:r w:rsidDel="00000000" w:rsidR="00000000" w:rsidRPr="00000000">
          <w:rPr>
            <w:rFonts w:ascii="Times New Roman" w:cs="Times New Roman" w:eastAsia="Times New Roman" w:hAnsi="Times New Roman"/>
            <w:i w:val="1"/>
            <w:color w:val="1155cc"/>
            <w:u w:val="single"/>
            <w:rtl w:val="0"/>
          </w:rPr>
          <w:t xml:space="preserve">United States v. Bhagat Singh Thind (1923)</w:t>
        </w:r>
      </w:hyperlink>
      <w:hyperlink r:id="rId16">
        <w:r w:rsidDel="00000000" w:rsidR="00000000" w:rsidRPr="00000000">
          <w:rPr>
            <w:rFonts w:ascii="Times New Roman" w:cs="Times New Roman" w:eastAsia="Times New Roman" w:hAnsi="Times New Roman"/>
            <w:color w:val="1155cc"/>
            <w:u w:val="single"/>
            <w:rtl w:val="0"/>
          </w:rPr>
          <w:t xml:space="preserve">.</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F">
      <w:pPr>
        <w:widowControl w:val="0"/>
        <w:numPr>
          <w:ilvl w:val="0"/>
          <w:numId w:val="5"/>
        </w:numPr>
        <w:spacing w:line="240" w:lineRule="auto"/>
        <w:ind w:left="144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identify factors that led to </w:t>
      </w:r>
      <w:r w:rsidDel="00000000" w:rsidR="00000000" w:rsidRPr="00000000">
        <w:rPr>
          <w:rFonts w:ascii="Times New Roman" w:cs="Times New Roman" w:eastAsia="Times New Roman" w:hAnsi="Times New Roman"/>
          <w:i w:val="1"/>
          <w:rtl w:val="0"/>
        </w:rPr>
        <w:t xml:space="preserve">United States v. Bhagat Singh Thind</w:t>
      </w:r>
      <w:r w:rsidDel="00000000" w:rsidR="00000000" w:rsidRPr="00000000">
        <w:rPr>
          <w:rFonts w:ascii="Times New Roman" w:cs="Times New Roman" w:eastAsia="Times New Roman" w:hAnsi="Times New Roman"/>
          <w:rtl w:val="0"/>
        </w:rPr>
        <w:t xml:space="preserve"> in the top boxes. </w:t>
      </w:r>
    </w:p>
    <w:p w:rsidR="00000000" w:rsidDel="00000000" w:rsidP="00000000" w:rsidRDefault="00000000" w:rsidRPr="00000000" w14:paraId="00000060">
      <w:pPr>
        <w:widowControl w:val="0"/>
        <w:numPr>
          <w:ilvl w:val="0"/>
          <w:numId w:val="5"/>
        </w:numPr>
        <w:spacing w:line="240" w:lineRule="auto"/>
        <w:ind w:left="144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identify the outcomes that occurred as a result in the bottom boxes.</w:t>
      </w:r>
    </w:p>
    <w:p w:rsidR="00000000" w:rsidDel="00000000" w:rsidP="00000000" w:rsidRDefault="00000000" w:rsidRPr="00000000" w14:paraId="00000061">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Have students complete the worksheet entitled, “</w:t>
      </w:r>
      <w:hyperlink r:id="rId17">
        <w:r w:rsidDel="00000000" w:rsidR="00000000" w:rsidRPr="00000000">
          <w:rPr>
            <w:rFonts w:ascii="Times New Roman" w:cs="Times New Roman" w:eastAsia="Times New Roman" w:hAnsi="Times New Roman"/>
            <w:color w:val="1155cc"/>
            <w:sz w:val="24"/>
            <w:szCs w:val="24"/>
            <w:u w:val="single"/>
            <w:rtl w:val="0"/>
          </w:rPr>
          <w:t xml:space="preserve">Sikhs in the Borderlands: Historical Causation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3">
      <w:pPr>
        <w:widowControl w:val="0"/>
        <w:numPr>
          <w:ilvl w:val="0"/>
          <w:numId w:val="7"/>
        </w:numPr>
        <w:spacing w:line="240" w:lineRule="auto"/>
        <w:ind w:left="144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write a description for each event/development in the table. </w:t>
      </w:r>
    </w:p>
    <w:p w:rsidR="00000000" w:rsidDel="00000000" w:rsidP="00000000" w:rsidRDefault="00000000" w:rsidRPr="00000000" w14:paraId="00000064">
      <w:pPr>
        <w:widowControl w:val="0"/>
        <w:numPr>
          <w:ilvl w:val="0"/>
          <w:numId w:val="7"/>
        </w:numPr>
        <w:spacing w:line="240" w:lineRule="auto"/>
        <w:ind w:left="144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list the causes and effects of each event.</w:t>
      </w:r>
    </w:p>
    <w:p w:rsidR="00000000" w:rsidDel="00000000" w:rsidP="00000000" w:rsidRDefault="00000000" w:rsidRPr="00000000" w14:paraId="00000065">
      <w:pPr>
        <w:widowControl w:val="0"/>
        <w:numPr>
          <w:ilvl w:val="0"/>
          <w:numId w:val="7"/>
        </w:numPr>
        <w:spacing w:line="240" w:lineRule="auto"/>
        <w:ind w:left="144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analyze the relationship among historical causes and effects. Have students consider the way historical events result from a variety of factors by responding to the questions on p. 2 of the worksheet.</w:t>
      </w:r>
    </w:p>
    <w:p w:rsidR="00000000" w:rsidDel="00000000" w:rsidP="00000000" w:rsidRDefault="00000000" w:rsidRPr="00000000" w14:paraId="00000066">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widowControl w:val="0"/>
        <w:spacing w:line="240" w:lineRule="auto"/>
        <w:ind w:left="720" w:right="-36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i w:val="1"/>
          <w:sz w:val="32"/>
          <w:szCs w:val="32"/>
          <w:u w:val="single"/>
          <w:rtl w:val="0"/>
        </w:rPr>
        <w:t xml:space="preserve">Activity 3:  </w:t>
      </w:r>
      <w:r w:rsidDel="00000000" w:rsidR="00000000" w:rsidRPr="00000000">
        <w:rPr>
          <w:rFonts w:ascii="Times New Roman" w:cs="Times New Roman" w:eastAsia="Times New Roman" w:hAnsi="Times New Roman"/>
          <w:b w:val="1"/>
          <w:u w:val="single"/>
          <w:rtl w:val="0"/>
        </w:rPr>
        <w:t xml:space="preserve">Tracing </w:t>
      </w:r>
      <w:r w:rsidDel="00000000" w:rsidR="00000000" w:rsidRPr="00000000">
        <w:rPr>
          <w:rFonts w:ascii="Times New Roman" w:cs="Times New Roman" w:eastAsia="Times New Roman" w:hAnsi="Times New Roman"/>
          <w:b w:val="1"/>
          <w:i w:val="1"/>
          <w:u w:val="single"/>
          <w:rtl w:val="0"/>
        </w:rPr>
        <w:t xml:space="preserve">United States v. Bhagat Singh Thind </w:t>
      </w:r>
      <w:r w:rsidDel="00000000" w:rsidR="00000000" w:rsidRPr="00000000">
        <w:rPr>
          <w:rFonts w:ascii="Times New Roman" w:cs="Times New Roman" w:eastAsia="Times New Roman" w:hAnsi="Times New Roman"/>
          <w:b w:val="1"/>
          <w:u w:val="single"/>
          <w:rtl w:val="0"/>
        </w:rPr>
        <w:t xml:space="preserve">to the Punjabi-Mexican American Community </w:t>
      </w:r>
    </w:p>
    <w:p w:rsidR="00000000" w:rsidDel="00000000" w:rsidP="00000000" w:rsidRDefault="00000000" w:rsidRPr="00000000" w14:paraId="00000068">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widowControl w:val="0"/>
        <w:numPr>
          <w:ilvl w:val="0"/>
          <w:numId w:val="16"/>
        </w:numPr>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students complete a primary source analysis of excerpts of </w:t>
      </w:r>
      <w:r w:rsidDel="00000000" w:rsidR="00000000" w:rsidRPr="00000000">
        <w:rPr>
          <w:rFonts w:ascii="Times New Roman" w:cs="Times New Roman" w:eastAsia="Times New Roman" w:hAnsi="Times New Roman"/>
          <w:i w:val="1"/>
          <w:sz w:val="24"/>
          <w:szCs w:val="24"/>
          <w:rtl w:val="0"/>
        </w:rPr>
        <w:t xml:space="preserve">United States v. Bhagat Singh Thind.</w:t>
      </w:r>
      <w:r w:rsidDel="00000000" w:rsidR="00000000" w:rsidRPr="00000000">
        <w:rPr>
          <w:rtl w:val="0"/>
        </w:rPr>
      </w:r>
    </w:p>
    <w:p w:rsidR="00000000" w:rsidDel="00000000" w:rsidP="00000000" w:rsidRDefault="00000000" w:rsidRPr="00000000" w14:paraId="0000006A">
      <w:pPr>
        <w:widowControl w:val="0"/>
        <w:numPr>
          <w:ilvl w:val="0"/>
          <w:numId w:val="13"/>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 aloud this instagram posting about </w:t>
      </w:r>
      <w:hyperlink r:id="rId18">
        <w:r w:rsidDel="00000000" w:rsidR="00000000" w:rsidRPr="00000000">
          <w:rPr>
            <w:rFonts w:ascii="Times New Roman" w:cs="Times New Roman" w:eastAsia="Times New Roman" w:hAnsi="Times New Roman"/>
            <w:color w:val="1155cc"/>
            <w:u w:val="single"/>
            <w:rtl w:val="0"/>
          </w:rPr>
          <w:t xml:space="preserve">Bhicaji Balsara</w:t>
        </w:r>
      </w:hyperlink>
      <w:r w:rsidDel="00000000" w:rsidR="00000000" w:rsidRPr="00000000">
        <w:rPr>
          <w:rFonts w:ascii="Times New Roman" w:cs="Times New Roman" w:eastAsia="Times New Roman" w:hAnsi="Times New Roman"/>
          <w:rtl w:val="0"/>
        </w:rPr>
        <w:t xml:space="preserve">, the first known Indian immigrant to gain U.S. citizenship. Have students summarize the IG carousel in one sentence.</w:t>
      </w:r>
    </w:p>
    <w:p w:rsidR="00000000" w:rsidDel="00000000" w:rsidP="00000000" w:rsidRDefault="00000000" w:rsidRPr="00000000" w14:paraId="0000006B">
      <w:pPr>
        <w:widowControl w:val="0"/>
        <w:numPr>
          <w:ilvl w:val="0"/>
          <w:numId w:val="13"/>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Distribute the worksheet entitled, “</w:t>
      </w:r>
      <w:hyperlink r:id="rId19">
        <w:r w:rsidDel="00000000" w:rsidR="00000000" w:rsidRPr="00000000">
          <w:rPr>
            <w:rFonts w:ascii="Times New Roman" w:cs="Times New Roman" w:eastAsia="Times New Roman" w:hAnsi="Times New Roman"/>
            <w:color w:val="1155cc"/>
            <w:u w:val="single"/>
            <w:rtl w:val="0"/>
          </w:rPr>
          <w:t xml:space="preserve">Primary Source Analysis: </w:t>
        </w:r>
      </w:hyperlink>
      <w:hyperlink r:id="rId20">
        <w:r w:rsidDel="00000000" w:rsidR="00000000" w:rsidRPr="00000000">
          <w:rPr>
            <w:rFonts w:ascii="Times New Roman" w:cs="Times New Roman" w:eastAsia="Times New Roman" w:hAnsi="Times New Roman"/>
            <w:i w:val="1"/>
            <w:color w:val="1155cc"/>
            <w:u w:val="single"/>
            <w:rtl w:val="0"/>
          </w:rPr>
          <w:t xml:space="preserve">United States v. Bhagat Singh Thin</w:t>
        </w:r>
      </w:hyperlink>
      <w:hyperlink r:id="rId21">
        <w:r w:rsidDel="00000000" w:rsidR="00000000" w:rsidRPr="00000000">
          <w:rPr>
            <w:rFonts w:ascii="Times New Roman" w:cs="Times New Roman" w:eastAsia="Times New Roman" w:hAnsi="Times New Roman"/>
            <w:color w:val="1155cc"/>
            <w:u w:val="single"/>
            <w:rtl w:val="0"/>
          </w:rPr>
          <w:t xml:space="preserve">d (1923)”</w:t>
        </w:r>
      </w:hyperlink>
      <w:r w:rsidDel="00000000" w:rsidR="00000000" w:rsidRPr="00000000">
        <w:rPr>
          <w:rFonts w:ascii="Times New Roman" w:cs="Times New Roman" w:eastAsia="Times New Roman" w:hAnsi="Times New Roman"/>
          <w:rtl w:val="0"/>
        </w:rPr>
        <w:t xml:space="preserve"> and the text of the Supreme Court case </w:t>
      </w:r>
      <w:hyperlink r:id="rId22">
        <w:r w:rsidDel="00000000" w:rsidR="00000000" w:rsidRPr="00000000">
          <w:rPr>
            <w:rFonts w:ascii="Times New Roman" w:cs="Times New Roman" w:eastAsia="Times New Roman" w:hAnsi="Times New Roman"/>
            <w:i w:val="1"/>
            <w:color w:val="1155cc"/>
            <w:u w:val="single"/>
            <w:rtl w:val="0"/>
          </w:rPr>
          <w:t xml:space="preserve">United States v. Bhagat Singh Thind</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C">
      <w:pPr>
        <w:widowControl w:val="0"/>
        <w:numPr>
          <w:ilvl w:val="1"/>
          <w:numId w:val="2"/>
        </w:numPr>
        <w:spacing w:line="240" w:lineRule="auto"/>
        <w:ind w:left="171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highlight sentences or phrases in the court case that resonate with them or that need clarification.</w:t>
      </w:r>
    </w:p>
    <w:p w:rsidR="00000000" w:rsidDel="00000000" w:rsidP="00000000" w:rsidRDefault="00000000" w:rsidRPr="00000000" w14:paraId="0000006D">
      <w:pPr>
        <w:widowControl w:val="0"/>
        <w:numPr>
          <w:ilvl w:val="1"/>
          <w:numId w:val="2"/>
        </w:numPr>
        <w:spacing w:line="240" w:lineRule="auto"/>
        <w:ind w:left="171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summarize the case in their own words.</w:t>
      </w:r>
    </w:p>
    <w:p w:rsidR="00000000" w:rsidDel="00000000" w:rsidP="00000000" w:rsidRDefault="00000000" w:rsidRPr="00000000" w14:paraId="0000006E">
      <w:pPr>
        <w:widowControl w:val="0"/>
        <w:numPr>
          <w:ilvl w:val="1"/>
          <w:numId w:val="2"/>
        </w:numPr>
        <w:spacing w:line="240" w:lineRule="auto"/>
        <w:ind w:left="171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complete the Primary Source Analysis worksheet by responding to the prompts and push students to consider source, contextualize, and analyze. </w:t>
      </w:r>
    </w:p>
    <w:p w:rsidR="00000000" w:rsidDel="00000000" w:rsidP="00000000" w:rsidRDefault="00000000" w:rsidRPr="00000000" w14:paraId="0000006F">
      <w:pPr>
        <w:widowControl w:val="0"/>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Have students discuss the following questions with a partner, citing evidence from the court case:</w:t>
      </w:r>
    </w:p>
    <w:p w:rsidR="00000000" w:rsidDel="00000000" w:rsidP="00000000" w:rsidRDefault="00000000" w:rsidRPr="00000000" w14:paraId="00000070">
      <w:pPr>
        <w:widowControl w:val="0"/>
        <w:numPr>
          <w:ilvl w:val="0"/>
          <w:numId w:val="14"/>
        </w:numPr>
        <w:spacing w:line="240" w:lineRule="auto"/>
        <w:ind w:left="171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does the court define “Caucasian”?</w:t>
      </w:r>
    </w:p>
    <w:p w:rsidR="00000000" w:rsidDel="00000000" w:rsidP="00000000" w:rsidRDefault="00000000" w:rsidRPr="00000000" w14:paraId="00000071">
      <w:pPr>
        <w:widowControl w:val="0"/>
        <w:numPr>
          <w:ilvl w:val="0"/>
          <w:numId w:val="14"/>
        </w:numPr>
        <w:spacing w:line="240" w:lineRule="auto"/>
        <w:ind w:left="171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does the court invoke science in this case?</w:t>
      </w:r>
    </w:p>
    <w:p w:rsidR="00000000" w:rsidDel="00000000" w:rsidP="00000000" w:rsidRDefault="00000000" w:rsidRPr="00000000" w14:paraId="00000072">
      <w:pPr>
        <w:widowControl w:val="0"/>
        <w:numPr>
          <w:ilvl w:val="0"/>
          <w:numId w:val="14"/>
        </w:numPr>
        <w:spacing w:line="240" w:lineRule="auto"/>
        <w:ind w:left="171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does the court say about “racial difference”?      </w:t>
      </w:r>
    </w:p>
    <w:p w:rsidR="00000000" w:rsidDel="00000000" w:rsidP="00000000" w:rsidRDefault="00000000" w:rsidRPr="00000000" w14:paraId="00000073">
      <w:pPr>
        <w:widowControl w:val="0"/>
        <w:spacing w:line="240" w:lineRule="auto"/>
        <w:ind w:left="0" w:righ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widowControl w:val="0"/>
        <w:spacing w:line="240" w:lineRule="auto"/>
        <w:ind w:left="630" w:righ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Have students research the Punjabi-Mexican American community.</w:t>
      </w:r>
    </w:p>
    <w:p w:rsidR="00000000" w:rsidDel="00000000" w:rsidP="00000000" w:rsidRDefault="00000000" w:rsidRPr="00000000" w14:paraId="00000075">
      <w:pPr>
        <w:widowControl w:val="0"/>
        <w:numPr>
          <w:ilvl w:val="0"/>
          <w:numId w:val="9"/>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watch this </w:t>
      </w:r>
      <w:hyperlink r:id="rId23">
        <w:r w:rsidDel="00000000" w:rsidR="00000000" w:rsidRPr="00000000">
          <w:rPr>
            <w:rFonts w:ascii="Times New Roman" w:cs="Times New Roman" w:eastAsia="Times New Roman" w:hAnsi="Times New Roman"/>
            <w:color w:val="1155cc"/>
            <w:u w:val="single"/>
            <w:rtl w:val="0"/>
          </w:rPr>
          <w:t xml:space="preserve">video about Punjabi-Mexican families</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6">
      <w:pPr>
        <w:widowControl w:val="0"/>
        <w:numPr>
          <w:ilvl w:val="0"/>
          <w:numId w:val="9"/>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Distribute the worksheet entitled, “</w:t>
      </w:r>
      <w:hyperlink r:id="rId24">
        <w:r w:rsidDel="00000000" w:rsidR="00000000" w:rsidRPr="00000000">
          <w:rPr>
            <w:rFonts w:ascii="Times New Roman" w:cs="Times New Roman" w:eastAsia="Times New Roman" w:hAnsi="Times New Roman"/>
            <w:color w:val="1155cc"/>
            <w:u w:val="single"/>
            <w:rtl w:val="0"/>
          </w:rPr>
          <w:t xml:space="preserve">Research: Punjabi-Mexican American community</w:t>
        </w:r>
      </w:hyperlink>
      <w:r w:rsidDel="00000000" w:rsidR="00000000" w:rsidRPr="00000000">
        <w:rPr>
          <w:rFonts w:ascii="Times New Roman" w:cs="Times New Roman" w:eastAsia="Times New Roman" w:hAnsi="Times New Roman"/>
          <w:rtl w:val="0"/>
        </w:rPr>
        <w:t xml:space="preserve">” and the two articles entitled, “</w:t>
      </w:r>
      <w:hyperlink r:id="rId25">
        <w:r w:rsidDel="00000000" w:rsidR="00000000" w:rsidRPr="00000000">
          <w:rPr>
            <w:rFonts w:ascii="Times New Roman" w:cs="Times New Roman" w:eastAsia="Times New Roman" w:hAnsi="Times New Roman"/>
            <w:color w:val="1155cc"/>
            <w:u w:val="single"/>
            <w:rtl w:val="0"/>
          </w:rPr>
          <w:t xml:space="preserve">The early 20th Century was rife with anti-immigrant laws. They spurred a flourishing Punjabi-Mexican community in California</w:t>
        </w:r>
      </w:hyperlink>
      <w:r w:rsidDel="00000000" w:rsidR="00000000" w:rsidRPr="00000000">
        <w:rPr>
          <w:rFonts w:ascii="Times New Roman" w:cs="Times New Roman" w:eastAsia="Times New Roman" w:hAnsi="Times New Roman"/>
          <w:rtl w:val="0"/>
        </w:rPr>
        <w:t xml:space="preserve"> by Yoonji Han and “</w:t>
      </w:r>
      <w:hyperlink r:id="rId26">
        <w:r w:rsidDel="00000000" w:rsidR="00000000" w:rsidRPr="00000000">
          <w:rPr>
            <w:rFonts w:ascii="Times New Roman" w:cs="Times New Roman" w:eastAsia="Times New Roman" w:hAnsi="Times New Roman"/>
            <w:color w:val="1155cc"/>
            <w:u w:val="single"/>
            <w:rtl w:val="0"/>
          </w:rPr>
          <w:t xml:space="preserve">Punjabi Sikh-Mexican American community fading into history</w:t>
        </w:r>
      </w:hyperlink>
      <w:r w:rsidDel="00000000" w:rsidR="00000000" w:rsidRPr="00000000">
        <w:rPr>
          <w:rFonts w:ascii="Times New Roman" w:cs="Times New Roman" w:eastAsia="Times New Roman" w:hAnsi="Times New Roman"/>
          <w:rtl w:val="0"/>
        </w:rPr>
        <w:t xml:space="preserve"> by Benjamin Gottlieb.</w:t>
      </w:r>
    </w:p>
    <w:p w:rsidR="00000000" w:rsidDel="00000000" w:rsidP="00000000" w:rsidRDefault="00000000" w:rsidRPr="00000000" w14:paraId="00000077">
      <w:pPr>
        <w:widowControl w:val="0"/>
        <w:numPr>
          <w:ilvl w:val="1"/>
          <w:numId w:val="9"/>
        </w:numPr>
        <w:spacing w:line="240" w:lineRule="auto"/>
        <w:ind w:left="171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highlight sentences or phrases that resonate with them or that need clarification.</w:t>
      </w:r>
    </w:p>
    <w:p w:rsidR="00000000" w:rsidDel="00000000" w:rsidP="00000000" w:rsidRDefault="00000000" w:rsidRPr="00000000" w14:paraId="00000078">
      <w:pPr>
        <w:widowControl w:val="0"/>
        <w:numPr>
          <w:ilvl w:val="1"/>
          <w:numId w:val="9"/>
        </w:numPr>
        <w:spacing w:line="240" w:lineRule="auto"/>
        <w:ind w:left="171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document their findings in the worksheet as they read.</w:t>
      </w:r>
    </w:p>
    <w:p w:rsidR="00000000" w:rsidDel="00000000" w:rsidP="00000000" w:rsidRDefault="00000000" w:rsidRPr="00000000" w14:paraId="00000079">
      <w:pPr>
        <w:widowControl w:val="0"/>
        <w:numPr>
          <w:ilvl w:val="0"/>
          <w:numId w:val="9"/>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Facilitate a discussion by asking the following questions:</w:t>
      </w:r>
    </w:p>
    <w:p w:rsidR="00000000" w:rsidDel="00000000" w:rsidP="00000000" w:rsidRDefault="00000000" w:rsidRPr="00000000" w14:paraId="0000007A">
      <w:pPr>
        <w:widowControl w:val="0"/>
        <w:numPr>
          <w:ilvl w:val="1"/>
          <w:numId w:val="9"/>
        </w:numPr>
        <w:spacing w:line="240" w:lineRule="auto"/>
        <w:ind w:left="171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were the historical contexts in which the Punjabi-Mexican American community began to form? </w:t>
      </w:r>
    </w:p>
    <w:p w:rsidR="00000000" w:rsidDel="00000000" w:rsidP="00000000" w:rsidRDefault="00000000" w:rsidRPr="00000000" w14:paraId="0000007B">
      <w:pPr>
        <w:widowControl w:val="0"/>
        <w:numPr>
          <w:ilvl w:val="1"/>
          <w:numId w:val="9"/>
        </w:numPr>
        <w:spacing w:line="240" w:lineRule="auto"/>
        <w:ind w:left="171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role did anti-immigrant and anti-Asian sentiments play in forming the Punjabi-Mexican American community?</w:t>
      </w:r>
    </w:p>
    <w:p w:rsidR="00000000" w:rsidDel="00000000" w:rsidP="00000000" w:rsidRDefault="00000000" w:rsidRPr="00000000" w14:paraId="0000007C">
      <w:pPr>
        <w:widowControl w:val="0"/>
        <w:numPr>
          <w:ilvl w:val="1"/>
          <w:numId w:val="9"/>
        </w:numPr>
        <w:spacing w:line="240" w:lineRule="auto"/>
        <w:ind w:left="171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did these communities of color show resilience and resourcefulness?</w:t>
      </w:r>
    </w:p>
    <w:p w:rsidR="00000000" w:rsidDel="00000000" w:rsidP="00000000" w:rsidRDefault="00000000" w:rsidRPr="00000000" w14:paraId="0000007D">
      <w:pPr>
        <w:widowControl w:val="0"/>
        <w:spacing w:line="240" w:lineRule="auto"/>
        <w:ind w:left="720" w:right="-360" w:hanging="9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Have students examine the connection between the </w:t>
      </w:r>
      <w:r w:rsidDel="00000000" w:rsidR="00000000" w:rsidRPr="00000000">
        <w:rPr>
          <w:rFonts w:ascii="Times New Roman" w:cs="Times New Roman" w:eastAsia="Times New Roman" w:hAnsi="Times New Roman"/>
          <w:i w:val="1"/>
          <w:sz w:val="24"/>
          <w:szCs w:val="24"/>
          <w:rtl w:val="0"/>
        </w:rPr>
        <w:t xml:space="preserve">Thind </w:t>
      </w:r>
      <w:r w:rsidDel="00000000" w:rsidR="00000000" w:rsidRPr="00000000">
        <w:rPr>
          <w:rFonts w:ascii="Times New Roman" w:cs="Times New Roman" w:eastAsia="Times New Roman" w:hAnsi="Times New Roman"/>
          <w:sz w:val="24"/>
          <w:szCs w:val="24"/>
          <w:rtl w:val="0"/>
        </w:rPr>
        <w:t xml:space="preserve">case and the formation of the Punjabi-Mexican American community. </w:t>
      </w:r>
    </w:p>
    <w:p w:rsidR="00000000" w:rsidDel="00000000" w:rsidP="00000000" w:rsidRDefault="00000000" w:rsidRPr="00000000" w14:paraId="0000007F">
      <w:pPr>
        <w:widowControl w:val="0"/>
        <w:numPr>
          <w:ilvl w:val="0"/>
          <w:numId w:val="10"/>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Facilitate a discussion by asking students: “How is </w:t>
      </w:r>
      <w:r w:rsidDel="00000000" w:rsidR="00000000" w:rsidRPr="00000000">
        <w:rPr>
          <w:rFonts w:ascii="Times New Roman" w:cs="Times New Roman" w:eastAsia="Times New Roman" w:hAnsi="Times New Roman"/>
          <w:i w:val="1"/>
          <w:rtl w:val="0"/>
        </w:rPr>
        <w:t xml:space="preserve">United States v. Bhagat Singh Thind </w:t>
      </w:r>
      <w:r w:rsidDel="00000000" w:rsidR="00000000" w:rsidRPr="00000000">
        <w:rPr>
          <w:rFonts w:ascii="Times New Roman" w:cs="Times New Roman" w:eastAsia="Times New Roman" w:hAnsi="Times New Roman"/>
          <w:rtl w:val="0"/>
        </w:rPr>
        <w:t xml:space="preserve">connected to the Punjabi-Mexican American community?” </w:t>
      </w:r>
    </w:p>
    <w:p w:rsidR="00000000" w:rsidDel="00000000" w:rsidP="00000000" w:rsidRDefault="00000000" w:rsidRPr="00000000" w14:paraId="00000080">
      <w:pPr>
        <w:widowControl w:val="0"/>
        <w:numPr>
          <w:ilvl w:val="0"/>
          <w:numId w:val="10"/>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work in small groups and visually create a presentation (i.e., flowchart, poster, drawing) of the connection and share with the class.</w:t>
      </w:r>
    </w:p>
    <w:p w:rsidR="00000000" w:rsidDel="00000000" w:rsidP="00000000" w:rsidRDefault="00000000" w:rsidRPr="00000000" w14:paraId="00000081">
      <w:pPr>
        <w:widowControl w:val="0"/>
        <w:numPr>
          <w:ilvl w:val="0"/>
          <w:numId w:val="10"/>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Facilitate a discussion by asking students: “How did the Sikh immigrants in the borderlands use community as a tool of resistance? What are other similar historical or contemporary examples of marginalized groups developing community in order to fight for equity and/or social change?” </w:t>
      </w:r>
    </w:p>
    <w:p w:rsidR="00000000" w:rsidDel="00000000" w:rsidP="00000000" w:rsidRDefault="00000000" w:rsidRPr="00000000" w14:paraId="00000082">
      <w:pPr>
        <w:widowControl w:val="0"/>
        <w:spacing w:line="240" w:lineRule="auto"/>
        <w:ind w:left="0" w:righ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widowControl w:val="0"/>
        <w:spacing w:line="240" w:lineRule="auto"/>
        <w:ind w:left="720" w:righ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32"/>
          <w:szCs w:val="32"/>
          <w:u w:val="single"/>
          <w:rtl w:val="0"/>
        </w:rPr>
        <w:t xml:space="preserve">Activity 4:  </w:t>
      </w:r>
      <w:r w:rsidDel="00000000" w:rsidR="00000000" w:rsidRPr="00000000">
        <w:rPr>
          <w:rFonts w:ascii="Times New Roman" w:cs="Times New Roman" w:eastAsia="Times New Roman" w:hAnsi="Times New Roman"/>
          <w:b w:val="1"/>
          <w:u w:val="single"/>
          <w:rtl w:val="0"/>
        </w:rPr>
        <w:t xml:space="preserve">Analyzing the Experiences of Sikh Immigrants in the Borderlands</w:t>
      </w:r>
      <w:r w:rsidDel="00000000" w:rsidR="00000000" w:rsidRPr="00000000">
        <w:rPr>
          <w:rtl w:val="0"/>
        </w:rPr>
      </w:r>
    </w:p>
    <w:p w:rsidR="00000000" w:rsidDel="00000000" w:rsidP="00000000" w:rsidRDefault="00000000" w:rsidRPr="00000000" w14:paraId="00000085">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Have students write an essay in response to this prompt: “What were the experiences of Sikh immigrant communities in the borderlands? What were their challenges and how did they respond to these challenges?”</w:t>
      </w:r>
    </w:p>
    <w:p w:rsidR="00000000" w:rsidDel="00000000" w:rsidP="00000000" w:rsidRDefault="00000000" w:rsidRPr="00000000" w14:paraId="00000086">
      <w:pPr>
        <w:widowControl w:val="0"/>
        <w:numPr>
          <w:ilvl w:val="0"/>
          <w:numId w:val="11"/>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Distribute the worksheet entitled, “</w:t>
      </w:r>
      <w:hyperlink r:id="rId27">
        <w:r w:rsidDel="00000000" w:rsidR="00000000" w:rsidRPr="00000000">
          <w:rPr>
            <w:rFonts w:ascii="Times New Roman" w:cs="Times New Roman" w:eastAsia="Times New Roman" w:hAnsi="Times New Roman"/>
            <w:color w:val="1155cc"/>
            <w:u w:val="single"/>
            <w:rtl w:val="0"/>
          </w:rPr>
          <w:t xml:space="preserve">Sikhs in the Borderlands: Essay Planner</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7">
      <w:pPr>
        <w:widowControl w:val="0"/>
        <w:numPr>
          <w:ilvl w:val="0"/>
          <w:numId w:val="11"/>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outline their thinking on the worksheet. </w:t>
      </w:r>
    </w:p>
    <w:p w:rsidR="00000000" w:rsidDel="00000000" w:rsidP="00000000" w:rsidRDefault="00000000" w:rsidRPr="00000000" w14:paraId="00000088">
      <w:pPr>
        <w:widowControl w:val="0"/>
        <w:numPr>
          <w:ilvl w:val="0"/>
          <w:numId w:val="11"/>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write the essay. </w:t>
      </w:r>
    </w:p>
    <w:p w:rsidR="00000000" w:rsidDel="00000000" w:rsidP="00000000" w:rsidRDefault="00000000" w:rsidRPr="00000000" w14:paraId="00000089">
      <w:pPr>
        <w:widowControl w:val="0"/>
        <w:numPr>
          <w:ilvl w:val="0"/>
          <w:numId w:val="11"/>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Remind students to cite evidence to support their claims. </w:t>
      </w:r>
    </w:p>
    <w:p w:rsidR="00000000" w:rsidDel="00000000" w:rsidP="00000000" w:rsidRDefault="00000000" w:rsidRPr="00000000" w14:paraId="0000008A">
      <w:pPr>
        <w:widowControl w:val="0"/>
        <w:spacing w:line="240" w:lineRule="auto"/>
        <w:ind w:left="0" w:righ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B.</w:t>
      </w:r>
      <w:r w:rsidDel="00000000" w:rsidR="00000000" w:rsidRPr="00000000">
        <w:rPr>
          <w:rFonts w:ascii="Times New Roman" w:cs="Times New Roman" w:eastAsia="Times New Roman" w:hAnsi="Times New Roman"/>
          <w:sz w:val="24"/>
          <w:szCs w:val="24"/>
          <w:rtl w:val="0"/>
        </w:rPr>
        <w:t xml:space="preserve"> Facilitate a discussion by asking students: “What more do you want to know about the Sikh immigrant communities in the borderlands? How will this information help you gain a more comprehensive understanding of the Sikh American experience in the borderlands?”</w:t>
        <w:br w:type="textWrapping"/>
      </w:r>
    </w:p>
    <w:p w:rsidR="00000000" w:rsidDel="00000000" w:rsidP="00000000" w:rsidRDefault="00000000" w:rsidRPr="00000000" w14:paraId="0000008C">
      <w:pPr>
        <w:widowControl w:val="0"/>
        <w:spacing w:line="240" w:lineRule="auto"/>
        <w:ind w:left="990" w:right="-360" w:hanging="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spacing w:line="240" w:lineRule="auto"/>
        <w:ind w:left="720" w:firstLine="0"/>
        <w:rPr>
          <w:rFonts w:ascii="Times New Roman" w:cs="Times New Roman" w:eastAsia="Times New Roman" w:hAnsi="Times New Roman"/>
          <w:b w:val="1"/>
          <w:i w:val="1"/>
          <w:sz w:val="32"/>
          <w:szCs w:val="32"/>
          <w:u w:val="single"/>
        </w:rPr>
      </w:pPr>
      <w:r w:rsidDel="00000000" w:rsidR="00000000" w:rsidRPr="00000000">
        <w:rPr>
          <w:rFonts w:ascii="Times New Roman" w:cs="Times New Roman" w:eastAsia="Times New Roman" w:hAnsi="Times New Roman"/>
          <w:b w:val="1"/>
          <w:i w:val="1"/>
          <w:sz w:val="32"/>
          <w:szCs w:val="32"/>
          <w:u w:val="single"/>
          <w:rtl w:val="0"/>
        </w:rPr>
        <w:t xml:space="preserve">Extension Activities</w:t>
      </w:r>
    </w:p>
    <w:p w:rsidR="00000000" w:rsidDel="00000000" w:rsidP="00000000" w:rsidRDefault="00000000" w:rsidRPr="00000000" w14:paraId="0000008E">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Have students learn about the El Centro Sikh Temple, and find out more about the historical and cultural significance of Gurdwaras in the United States. </w:t>
      </w:r>
    </w:p>
    <w:p w:rsidR="00000000" w:rsidDel="00000000" w:rsidP="00000000" w:rsidRDefault="00000000" w:rsidRPr="00000000" w14:paraId="0000008F">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Have students research the 2020-2021 Indian Farmers’ Protest and ask students what connections they see between the protest and the history of Sikhs in the borderlands. </w:t>
      </w:r>
    </w:p>
    <w:p w:rsidR="00000000" w:rsidDel="00000000" w:rsidP="00000000" w:rsidRDefault="00000000" w:rsidRPr="00000000" w14:paraId="00000091">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Have students learn about</w:t>
      </w:r>
      <w:hyperlink r:id="rId28">
        <w:r w:rsidDel="00000000" w:rsidR="00000000" w:rsidRPr="00000000">
          <w:rPr>
            <w:rFonts w:ascii="Times New Roman" w:cs="Times New Roman" w:eastAsia="Times New Roman" w:hAnsi="Times New Roman"/>
            <w:color w:val="1155cc"/>
            <w:sz w:val="24"/>
            <w:szCs w:val="24"/>
            <w:u w:val="single"/>
            <w:rtl w:val="0"/>
          </w:rPr>
          <w:t xml:space="preserve"> current issues impacting farmers in the Imperial Valley</w:t>
        </w:r>
      </w:hyperlink>
      <w:r w:rsidDel="00000000" w:rsidR="00000000" w:rsidRPr="00000000">
        <w:rPr>
          <w:rFonts w:ascii="Times New Roman" w:cs="Times New Roman" w:eastAsia="Times New Roman" w:hAnsi="Times New Roman"/>
          <w:sz w:val="24"/>
          <w:szCs w:val="24"/>
          <w:rtl w:val="0"/>
        </w:rPr>
        <w:t xml:space="preserve"> and compare and contrast farming in the 1900s to farming today.  </w:t>
      </w:r>
    </w:p>
    <w:p w:rsidR="00000000" w:rsidDel="00000000" w:rsidP="00000000" w:rsidRDefault="00000000" w:rsidRPr="00000000" w14:paraId="00000093">
      <w:pPr>
        <w:widowControl w:val="0"/>
        <w:spacing w:line="240" w:lineRule="auto"/>
        <w:ind w:left="0" w:righ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widowControl w:val="0"/>
        <w:spacing w:line="276" w:lineRule="auto"/>
        <w:ind w:right="-360"/>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95">
      <w:pPr>
        <w:spacing w:line="240" w:lineRule="auto"/>
        <w:ind w:left="720" w:firstLine="0"/>
        <w:rPr>
          <w:rFonts w:ascii="Times New Roman" w:cs="Times New Roman" w:eastAsia="Times New Roman" w:hAnsi="Times New Roman"/>
          <w:b w:val="1"/>
          <w:i w:val="1"/>
          <w:sz w:val="32"/>
          <w:szCs w:val="32"/>
          <w:u w:val="single"/>
        </w:rPr>
      </w:pPr>
      <w:r w:rsidDel="00000000" w:rsidR="00000000" w:rsidRPr="00000000">
        <w:rPr>
          <w:rFonts w:ascii="Times New Roman" w:cs="Times New Roman" w:eastAsia="Times New Roman" w:hAnsi="Times New Roman"/>
          <w:b w:val="1"/>
          <w:i w:val="1"/>
          <w:sz w:val="32"/>
          <w:szCs w:val="32"/>
          <w:u w:val="single"/>
          <w:rtl w:val="0"/>
        </w:rPr>
        <w:t xml:space="preserve">Further Information</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tl w:val="0"/>
        </w:rPr>
      </w:r>
    </w:p>
    <w:p w:rsidR="00000000" w:rsidDel="00000000" w:rsidP="00000000" w:rsidRDefault="00000000" w:rsidRPr="00000000" w14:paraId="00000096">
      <w:pPr>
        <w:spacing w:line="240" w:lineRule="auto"/>
        <w:ind w:left="90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Asian American Education Project lesson entitled, “Racial Identity and American Citizenship in the Court”: </w:t>
      </w:r>
      <w:hyperlink r:id="rId29">
        <w:r w:rsidDel="00000000" w:rsidR="00000000" w:rsidRPr="00000000">
          <w:rPr>
            <w:rFonts w:ascii="Times New Roman" w:cs="Times New Roman" w:eastAsia="Times New Roman" w:hAnsi="Times New Roman"/>
            <w:color w:val="1155cc"/>
            <w:u w:val="single"/>
            <w:rtl w:val="0"/>
          </w:rPr>
          <w:t xml:space="preserve">https://asianamericanedu.org/racial-identity-citizenship-in-the-court.html</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7">
      <w:pPr>
        <w:spacing w:line="240" w:lineRule="auto"/>
        <w:ind w:left="90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Asian American Education Project lesson entitled, “South Asian Pioneers”: </w:t>
      </w:r>
      <w:hyperlink r:id="rId30">
        <w:r w:rsidDel="00000000" w:rsidR="00000000" w:rsidRPr="00000000">
          <w:rPr>
            <w:rFonts w:ascii="Times New Roman" w:cs="Times New Roman" w:eastAsia="Times New Roman" w:hAnsi="Times New Roman"/>
            <w:color w:val="1155cc"/>
            <w:u w:val="single"/>
            <w:rtl w:val="0"/>
          </w:rPr>
          <w:t xml:space="preserve">https://asianamericanedu.org/early-south-asian-pioneers.html</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8">
      <w:pPr>
        <w:spacing w:line="240" w:lineRule="auto"/>
        <w:ind w:left="90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Asian American Education Project lesson entitled, “South Asian Pioneers in California”: </w:t>
      </w:r>
      <w:hyperlink r:id="rId31">
        <w:r w:rsidDel="00000000" w:rsidR="00000000" w:rsidRPr="00000000">
          <w:rPr>
            <w:rFonts w:ascii="Times New Roman" w:cs="Times New Roman" w:eastAsia="Times New Roman" w:hAnsi="Times New Roman"/>
            <w:color w:val="1155cc"/>
            <w:u w:val="single"/>
            <w:rtl w:val="0"/>
          </w:rPr>
          <w:t xml:space="preserve">https://asianamericanedu.org/early-south-asian-pioneers-in-california.html#overview</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9">
      <w:pPr>
        <w:spacing w:line="240" w:lineRule="auto"/>
        <w:ind w:left="90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“El Centro Sikh Temple.” 1951. Pioneering Punjabis Digital Archive. UC Davis Library, Archives and Special Collections. 1951. </w:t>
      </w:r>
      <w:hyperlink r:id="rId32">
        <w:r w:rsidDel="00000000" w:rsidR="00000000" w:rsidRPr="00000000">
          <w:rPr>
            <w:rFonts w:ascii="Times New Roman" w:cs="Times New Roman" w:eastAsia="Times New Roman" w:hAnsi="Times New Roman"/>
            <w:color w:val="1155cc"/>
            <w:u w:val="single"/>
            <w:rtl w:val="0"/>
          </w:rPr>
          <w:t xml:space="preserve">https://digital.ucdavis.edu/collection/pioneering-punjabis/D-643/d3z305</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sectPr>
      <w:headerReference r:id="rId33" w:type="default"/>
      <w:footerReference r:id="rId34" w:type="default"/>
      <w:pgSz w:h="15840" w:w="12240" w:orient="portrait"/>
      <w:pgMar w:bottom="1008" w:top="1152" w:left="720" w:right="1267.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jc w:val="right"/>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 The Asian American Education Project.  All rights reserved. </w:t>
    </w:r>
    <w:r w:rsidDel="00000000" w:rsidR="00000000" w:rsidRPr="00000000">
      <w:rPr>
        <w:rFonts w:ascii="Times New Roman" w:cs="Times New Roman" w:eastAsia="Times New Roman" w:hAnsi="Times New Roman"/>
        <w:rtl w:val="0"/>
      </w:rPr>
      <w:t xml:space="preserve">            </w:t>
    </w:r>
    <w:r w:rsidDel="00000000" w:rsidR="00000000" w:rsidRPr="00000000">
      <w:rPr>
        <w:sz w:val="20"/>
        <w:szCs w:val="20"/>
        <w:rtl w:val="0"/>
      </w:rPr>
      <w:t xml:space="preserve">AsianAmericanEdu.org </w:t>
    </w:r>
    <w:r w:rsidDel="00000000" w:rsidR="00000000" w:rsidRPr="00000000">
      <w:rPr>
        <w:rFonts w:ascii="Times New Roman" w:cs="Times New Roman" w:eastAsia="Times New Roman" w:hAnsi="Times New Roman"/>
        <w:rtl w:val="0"/>
      </w:rPr>
      <w:t xml:space="preserve"> </w:t>
    </w:r>
    <w:r w:rsidDel="00000000" w:rsidR="00000000" w:rsidRPr="00000000">
      <w:rPr/>
      <w:drawing>
        <wp:inline distB="0" distT="0" distL="0" distR="0">
          <wp:extent cx="445301" cy="50263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Kg7kQGKXeQXGGAzvkWCNmq_4FabZWVPAeC_bN_xQvyc/edit" TargetMode="External"/><Relationship Id="rId22" Type="http://schemas.openxmlformats.org/officeDocument/2006/relationships/hyperlink" Target="https://supreme.justia.com/cases/federal/us/261/204/" TargetMode="External"/><Relationship Id="rId21" Type="http://schemas.openxmlformats.org/officeDocument/2006/relationships/hyperlink" Target="https://docs.google.com/document/d/1Kg7kQGKXeQXGGAzvkWCNmq_4FabZWVPAeC_bN_xQvyc/edit" TargetMode="External"/><Relationship Id="rId24" Type="http://schemas.openxmlformats.org/officeDocument/2006/relationships/hyperlink" Target="https://docs.google.com/document/d/1LjVEYheKn6YYLkQt3GcLGfuXWod64oqn4Cb8EL2d29I/edit" TargetMode="External"/><Relationship Id="rId23" Type="http://schemas.openxmlformats.org/officeDocument/2006/relationships/hyperlink" Target="https://www.saada.org/project/timeline/punjabi-mexican-famili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bs.org/rootsinthesand/" TargetMode="External"/><Relationship Id="rId26" Type="http://schemas.openxmlformats.org/officeDocument/2006/relationships/hyperlink" Target="https://www.washingtonpost.com/national/on-faith/punjabi-sikh-mexican-american-community-fading-into-history/2012/08/13/cc6b7b98-e26b-11e1-98e7-89d659f9c106_story.html" TargetMode="External"/><Relationship Id="rId25" Type="http://schemas.openxmlformats.org/officeDocument/2006/relationships/hyperlink" Target="https://www.insider.com/punjabi-mexican-community-immigrant-history-california-indian-hispanic-2022-10?utm_source=copy-link&amp;utm_medium=referral&amp;utm_content=topbar" TargetMode="External"/><Relationship Id="rId28" Type="http://schemas.openxmlformats.org/officeDocument/2006/relationships/hyperlink" Target="https://www.npr.org/2022/10/04/1126240060/meet-the-california-farmers-awash-in-colorado-river-water-even-in-a-drought" TargetMode="External"/><Relationship Id="rId27" Type="http://schemas.openxmlformats.org/officeDocument/2006/relationships/hyperlink" Target="https://docs.google.com/document/d/1tjL5MTspPmzwVg3UoQXFwNG-qPTGn5Nv7xyJpoT6Wl8/edit"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asianamericanedu.org/racial-identity-citizenship-in-the-court.html" TargetMode="External"/><Relationship Id="rId7" Type="http://schemas.openxmlformats.org/officeDocument/2006/relationships/hyperlink" Target="https://phi.history.ucla.edu/nchs/united-states-history-content-standards/" TargetMode="External"/><Relationship Id="rId8" Type="http://schemas.openxmlformats.org/officeDocument/2006/relationships/hyperlink" Target="https://www.insider.com/punjabi-mexican-community-immigrant-history-california-indian-hispanic-2022-10#:~:text=Anti%2Dimmigrant%20sentiment%20led%20to%20the%20creation%20of%20exclusionary%20laws,workers%20from%20bringing%20their%20families" TargetMode="External"/><Relationship Id="rId31" Type="http://schemas.openxmlformats.org/officeDocument/2006/relationships/hyperlink" Target="https://asianamericanedu.org/early-south-asian-pioneers-in-california.html#overview" TargetMode="External"/><Relationship Id="rId30" Type="http://schemas.openxmlformats.org/officeDocument/2006/relationships/hyperlink" Target="https://asianamericanedu.org/early-south-asian-pioneers.html" TargetMode="External"/><Relationship Id="rId11" Type="http://schemas.openxmlformats.org/officeDocument/2006/relationships/hyperlink" Target="https://www.iid.com/water/water-transportation-system/colorado-river-facilities/all-american-canal" TargetMode="External"/><Relationship Id="rId33" Type="http://schemas.openxmlformats.org/officeDocument/2006/relationships/header" Target="header1.xml"/><Relationship Id="rId10" Type="http://schemas.openxmlformats.org/officeDocument/2006/relationships/hyperlink" Target="https://www.saada.org/item/20200318-6043" TargetMode="External"/><Relationship Id="rId32" Type="http://schemas.openxmlformats.org/officeDocument/2006/relationships/hyperlink" Target="https://digital.ucdavis.edu/collection/pioneering-punjabis/D-643/d3z305" TargetMode="External"/><Relationship Id="rId13" Type="http://schemas.openxmlformats.org/officeDocument/2006/relationships/hyperlink" Target="https://asianamericanedu.org/racial-identity-citizenship-in-the-court.html" TargetMode="External"/><Relationship Id="rId12" Type="http://schemas.openxmlformats.org/officeDocument/2006/relationships/hyperlink" Target="https://goo.gl/maps/RVkbuSKPugj9twPa9" TargetMode="External"/><Relationship Id="rId34" Type="http://schemas.openxmlformats.org/officeDocument/2006/relationships/footer" Target="footer1.xml"/><Relationship Id="rId15" Type="http://schemas.openxmlformats.org/officeDocument/2006/relationships/hyperlink" Target="https://docs.google.com/document/d/1nEWTn2FnR6hKhqcLeZ9mI75utGqyfDCIi2Y1xRS7pVE/edit" TargetMode="External"/><Relationship Id="rId14" Type="http://schemas.openxmlformats.org/officeDocument/2006/relationships/hyperlink" Target="https://docs.google.com/document/d/1nEWTn2FnR6hKhqcLeZ9mI75utGqyfDCIi2Y1xRS7pVE/edit" TargetMode="External"/><Relationship Id="rId17" Type="http://schemas.openxmlformats.org/officeDocument/2006/relationships/hyperlink" Target="https://docs.google.com/document/d/1UKo57J2-QB5IROXj7faBQq6SaCJDCx9llOTbu9MXzsE/edit" TargetMode="External"/><Relationship Id="rId16" Type="http://schemas.openxmlformats.org/officeDocument/2006/relationships/hyperlink" Target="https://docs.google.com/document/d/1nEWTn2FnR6hKhqcLeZ9mI75utGqyfDCIi2Y1xRS7pVE/edit" TargetMode="External"/><Relationship Id="rId19" Type="http://schemas.openxmlformats.org/officeDocument/2006/relationships/hyperlink" Target="https://docs.google.com/document/d/1Kg7kQGKXeQXGGAzvkWCNmq_4FabZWVPAeC_bN_xQvyc/edit" TargetMode="External"/><Relationship Id="rId18" Type="http://schemas.openxmlformats.org/officeDocument/2006/relationships/hyperlink" Target="https://www.instagram.com/p/CyT_SNySJ8Z/?img_index=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f1N5z+I50GWmsuCnZs6DNpQOWQ==">CgMxLjAyCGguZ2pkZ3hzOAByITFYX09KNmF4WHdVVkFFN3g2WWZPUGJlNFFuMEdMUF80OQ==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