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rFonts w:ascii="Times New Roman" w:cs="Times New Roman" w:eastAsia="Times New Roman" w:hAnsi="Times New Roman"/>
          <w:sz w:val="40"/>
          <w:szCs w:val="40"/>
          <w:highlight w:val="white"/>
        </w:rPr>
      </w:pPr>
      <w:r w:rsidDel="00000000" w:rsidR="00000000" w:rsidRPr="00000000">
        <w:rPr>
          <w:rFonts w:ascii="Times New Roman" w:cs="Times New Roman" w:eastAsia="Times New Roman" w:hAnsi="Times New Roman"/>
          <w:b w:val="1"/>
          <w:i w:val="1"/>
          <w:sz w:val="40"/>
          <w:szCs w:val="40"/>
          <w:u w:val="single"/>
          <w:rtl w:val="0"/>
        </w:rPr>
        <w:t xml:space="preserve">1.6.1.3- Sikh Farmers in the Borderlands</w:t>
      </w:r>
      <w:r w:rsidDel="00000000" w:rsidR="00000000" w:rsidRPr="00000000">
        <w:rPr>
          <w:rtl w:val="0"/>
        </w:rPr>
      </w:r>
    </w:p>
    <w:p w:rsidR="00000000" w:rsidDel="00000000" w:rsidP="00000000" w:rsidRDefault="00000000" w:rsidRPr="00000000" w14:paraId="00000002">
      <w:pPr>
        <w:spacing w:after="200" w:line="240" w:lineRule="auto"/>
        <w:ind w:left="720" w:right="1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This lesson was a collaboration between The Asian American Education Project (AAEdu), Sikh American Legal Defense and Education Fund (SALDEF), and Sikh American History Project (SAHP). All lesson plan content is owned by The Asian American Education Project (AAEdu) and source content is owned by Sikh American Legal Defense and Education Fund (SALDEF) and Sikh American History Project (SAHP). Users agree to attribute work to AAEdu, SALDEF, and SAHP.</w:t>
      </w:r>
      <w:r w:rsidDel="00000000" w:rsidR="00000000" w:rsidRPr="00000000">
        <w:rPr>
          <w:rtl w:val="0"/>
        </w:rPr>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7890"/>
        <w:tblGridChange w:id="0">
          <w:tblGrid>
            <w:gridCol w:w="1470"/>
            <w:gridCol w:w="7890"/>
          </w:tblGrid>
        </w:tblGridChange>
      </w:tblGrid>
      <w:tr>
        <w:trPr>
          <w:cantSplit w:val="0"/>
          <w:tblHeader w:val="0"/>
        </w:trPr>
        <w:tc>
          <w:tcPr>
            <w:shd w:fill="auto" w:val="clear"/>
          </w:tcPr>
          <w:p w:rsidR="00000000" w:rsidDel="00000000" w:rsidP="00000000" w:rsidRDefault="00000000" w:rsidRPr="00000000" w14:paraId="00000003">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Grade Levels</w:t>
            </w:r>
          </w:p>
        </w:tc>
        <w:tc>
          <w:tcPr>
            <w:shd w:fill="auto" w:val="clear"/>
          </w:tcPr>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3-5</w:t>
            </w:r>
          </w:p>
        </w:tc>
      </w:tr>
      <w:tr>
        <w:trPr>
          <w:cantSplit w:val="0"/>
          <w:trHeight w:val="233" w:hRule="atLeast"/>
          <w:tblHeader w:val="0"/>
        </w:trPr>
        <w:tc>
          <w:tcPr>
            <w:shd w:fill="auto" w:val="clear"/>
          </w:tcPr>
          <w:p w:rsidR="00000000" w:rsidDel="00000000" w:rsidP="00000000" w:rsidRDefault="00000000" w:rsidRPr="00000000" w14:paraId="00000005">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1900s, many Sikh immigrants came from farming communities in Punjab, India. When these Sikh farmers arrived in California’s Imperial Valley, they brought their farming skills and expertise with them.  They contributed to the growth of the Imperial Valley as an agricultural center. In this lesson, students will learn about the geography of the “borderlands” and how Sikh farmers helped irrigate the land. Students will also learn about some of the challenges that Sikh immigrants faced.</w:t>
            </w:r>
          </w:p>
        </w:tc>
      </w:tr>
      <w:tr>
        <w:trPr>
          <w:cantSplit w:val="0"/>
          <w:tblHeader w:val="0"/>
        </w:trPr>
        <w:tc>
          <w:tcPr>
            <w:shd w:fill="auto" w:val="clear"/>
          </w:tcPr>
          <w:p w:rsidR="00000000" w:rsidDel="00000000" w:rsidP="00000000" w:rsidRDefault="00000000" w:rsidRPr="00000000" w14:paraId="00000007">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Lesson Objectives</w:t>
            </w:r>
          </w:p>
        </w:tc>
        <w:tc>
          <w:tcPr>
            <w:shd w:fill="auto" w:val="clear"/>
          </w:tcPr>
          <w:p w:rsidR="00000000" w:rsidDel="00000000" w:rsidP="00000000" w:rsidRDefault="00000000" w:rsidRPr="00000000" w14:paraId="00000008">
            <w:pPr>
              <w:spacing w:before="1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w:t>
            </w:r>
          </w:p>
          <w:p w:rsidR="00000000" w:rsidDel="00000000" w:rsidP="00000000" w:rsidRDefault="00000000" w:rsidRPr="00000000" w14:paraId="00000009">
            <w:pPr>
              <w:numPr>
                <w:ilvl w:val="0"/>
                <w:numId w:val="6"/>
              </w:numPr>
              <w:spacing w:line="240" w:lineRule="auto"/>
              <w:ind w:left="241"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geography of California’s Imperial Valley </w:t>
            </w:r>
          </w:p>
          <w:p w:rsidR="00000000" w:rsidDel="00000000" w:rsidP="00000000" w:rsidRDefault="00000000" w:rsidRPr="00000000" w14:paraId="0000000A">
            <w:pPr>
              <w:numPr>
                <w:ilvl w:val="0"/>
                <w:numId w:val="6"/>
              </w:numPr>
              <w:spacing w:line="240" w:lineRule="auto"/>
              <w:ind w:left="241"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why the Imperial Valley was suitable for agriculture in the 1900s</w:t>
            </w:r>
          </w:p>
          <w:p w:rsidR="00000000" w:rsidDel="00000000" w:rsidP="00000000" w:rsidRDefault="00000000" w:rsidRPr="00000000" w14:paraId="0000000B">
            <w:pPr>
              <w:numPr>
                <w:ilvl w:val="0"/>
                <w:numId w:val="6"/>
              </w:numPr>
              <w:spacing w:line="240" w:lineRule="auto"/>
              <w:ind w:left="241" w:hanging="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contributions of Sikh immigrants to farming in the Imperial Valley</w:t>
            </w:r>
          </w:p>
        </w:tc>
      </w:tr>
      <w:tr>
        <w:trPr>
          <w:cantSplit w:val="0"/>
          <w:tblHeader w:val="0"/>
        </w:trPr>
        <w:tc>
          <w:tcPr>
            <w:shd w:fill="auto" w:val="clear"/>
          </w:tcPr>
          <w:p w:rsidR="00000000" w:rsidDel="00000000" w:rsidP="00000000" w:rsidRDefault="00000000" w:rsidRPr="00000000" w14:paraId="0000000C">
            <w:pPr>
              <w:spacing w:before="12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Standards</w:t>
            </w:r>
          </w:p>
        </w:tc>
        <w:tc>
          <w:tcPr>
            <w:shd w:fill="auto" w:val="clear"/>
          </w:tcPr>
          <w:p w:rsidR="00000000" w:rsidDel="00000000" w:rsidP="00000000" w:rsidRDefault="00000000" w:rsidRPr="00000000" w14:paraId="0000000D">
            <w:pPr>
              <w:spacing w:before="120"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National Standards for History for Grades K-4</w:t>
              </w:r>
            </w:hyperlink>
            <w:r w:rsidDel="00000000" w:rsidR="00000000" w:rsidRPr="00000000">
              <w:rPr>
                <w:rtl w:val="0"/>
              </w:rPr>
            </w:r>
          </w:p>
          <w:p w:rsidR="00000000" w:rsidDel="00000000" w:rsidP="00000000" w:rsidRDefault="00000000" w:rsidRPr="00000000" w14:paraId="0000000E">
            <w:pPr>
              <w:numPr>
                <w:ilvl w:val="0"/>
                <w:numId w:val="12"/>
              </w:numPr>
              <w:spacing w:before="12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4: Historical Research Capabilities, D. </w:t>
            </w:r>
            <w:r w:rsidDel="00000000" w:rsidR="00000000" w:rsidRPr="00000000">
              <w:rPr>
                <w:rFonts w:ascii="Times New Roman" w:cs="Times New Roman" w:eastAsia="Times New Roman" w:hAnsi="Times New Roman"/>
                <w:rtl w:val="0"/>
              </w:rPr>
              <w:t xml:space="preserve">Marshal needed knowledge of the time and place, and construct a story, explanation, or historical narrative.</w:t>
            </w:r>
            <w:r w:rsidDel="00000000" w:rsidR="00000000" w:rsidRPr="00000000">
              <w:rPr>
                <w:rtl w:val="0"/>
              </w:rPr>
            </w:r>
          </w:p>
          <w:p w:rsidR="00000000" w:rsidDel="00000000" w:rsidP="00000000" w:rsidRDefault="00000000" w:rsidRPr="00000000" w14:paraId="0000000F">
            <w:pPr>
              <w:spacing w:after="0" w:before="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Common Core State Standards </w:t>
            </w:r>
          </w:p>
          <w:p w:rsidR="00000000" w:rsidDel="00000000" w:rsidP="00000000" w:rsidRDefault="00000000" w:rsidRPr="00000000" w14:paraId="00000011">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central ideas or themes of a text and analyze their development; summarize the key supporting details and ideas.</w:t>
            </w:r>
          </w:p>
          <w:p w:rsidR="00000000" w:rsidDel="00000000" w:rsidP="00000000" w:rsidRDefault="00000000" w:rsidRPr="00000000" w14:paraId="00000012">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 and evaluate content presented in diverse media and formats, including visually and quantitatively, as well as in words.</w:t>
            </w:r>
          </w:p>
        </w:tc>
      </w:tr>
    </w:tbl>
    <w:p w:rsidR="00000000" w:rsidDel="00000000" w:rsidP="00000000" w:rsidRDefault="00000000" w:rsidRPr="00000000" w14:paraId="00000013">
      <w:pPr>
        <w:widowControl w:val="0"/>
        <w:spacing w:line="276" w:lineRule="auto"/>
        <w:ind w:right="-36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4">
      <w:pPr>
        <w:widowControl w:val="0"/>
        <w:spacing w:line="276" w:lineRule="auto"/>
        <w:ind w:left="720" w:right="-36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Sikh Farmers in the Borderlands Essay</w:t>
      </w:r>
    </w:p>
    <w:p w:rsidR="00000000" w:rsidDel="00000000" w:rsidP="00000000" w:rsidRDefault="00000000" w:rsidRPr="00000000" w14:paraId="00000015">
      <w:pPr>
        <w:widowControl w:val="0"/>
        <w:spacing w:line="276" w:lineRule="auto"/>
        <w:ind w:left="720" w:right="-36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16">
      <w:pPr>
        <w:widowControl w:val="0"/>
        <w:spacing w:line="240" w:lineRule="auto"/>
        <w:ind w:left="720" w:right="1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Imperial Valley is in California. It is near the southern border. It is between the United States and Mexico. It is mostly a dry desert. There isn’t much rainfall in the area. But a </w:t>
      </w:r>
      <w:r w:rsidDel="00000000" w:rsidR="00000000" w:rsidRPr="00000000">
        <w:rPr>
          <w:rFonts w:ascii="Times New Roman" w:cs="Times New Roman" w:eastAsia="Times New Roman" w:hAnsi="Times New Roman"/>
          <w:b w:val="1"/>
          <w:rtl w:val="0"/>
        </w:rPr>
        <w:t xml:space="preserve">canal</w:t>
      </w:r>
      <w:r w:rsidDel="00000000" w:rsidR="00000000" w:rsidRPr="00000000">
        <w:rPr>
          <w:rFonts w:ascii="Times New Roman" w:cs="Times New Roman" w:eastAsia="Times New Roman" w:hAnsi="Times New Roman"/>
          <w:rtl w:val="0"/>
        </w:rPr>
        <w:t xml:space="preserve"> was built to bring in water. The water was </w:t>
      </w:r>
      <w:r w:rsidDel="00000000" w:rsidR="00000000" w:rsidRPr="00000000">
        <w:rPr>
          <w:rFonts w:ascii="Times New Roman" w:cs="Times New Roman" w:eastAsia="Times New Roman" w:hAnsi="Times New Roman"/>
          <w:b w:val="1"/>
          <w:rtl w:val="0"/>
        </w:rPr>
        <w:t xml:space="preserve">diverted</w:t>
      </w:r>
      <w:r w:rsidDel="00000000" w:rsidR="00000000" w:rsidRPr="00000000">
        <w:rPr>
          <w:rFonts w:ascii="Times New Roman" w:cs="Times New Roman" w:eastAsia="Times New Roman" w:hAnsi="Times New Roman"/>
          <w:rtl w:val="0"/>
        </w:rPr>
        <w:t xml:space="preserve"> from the nearby Colorado River. Water is needed to </w:t>
      </w:r>
      <w:r w:rsidDel="00000000" w:rsidR="00000000" w:rsidRPr="00000000">
        <w:rPr>
          <w:rFonts w:ascii="Times New Roman" w:cs="Times New Roman" w:eastAsia="Times New Roman" w:hAnsi="Times New Roman"/>
          <w:b w:val="1"/>
          <w:rtl w:val="0"/>
        </w:rPr>
        <w:t xml:space="preserve">irrigate</w:t>
      </w:r>
      <w:r w:rsidDel="00000000" w:rsidR="00000000" w:rsidRPr="00000000">
        <w:rPr>
          <w:rFonts w:ascii="Times New Roman" w:cs="Times New Roman" w:eastAsia="Times New Roman" w:hAnsi="Times New Roman"/>
          <w:rtl w:val="0"/>
        </w:rPr>
        <w:t xml:space="preserve"> the land. Irrigation allows farmers to control the amount of water that crops get. This makes the soil very </w:t>
      </w:r>
      <w:r w:rsidDel="00000000" w:rsidR="00000000" w:rsidRPr="00000000">
        <w:rPr>
          <w:rFonts w:ascii="Times New Roman" w:cs="Times New Roman" w:eastAsia="Times New Roman" w:hAnsi="Times New Roman"/>
          <w:b w:val="1"/>
          <w:rtl w:val="0"/>
        </w:rPr>
        <w:t xml:space="preserve">fertile</w:t>
      </w:r>
      <w:r w:rsidDel="00000000" w:rsidR="00000000" w:rsidRPr="00000000">
        <w:rPr>
          <w:rFonts w:ascii="Times New Roman" w:cs="Times New Roman" w:eastAsia="Times New Roman" w:hAnsi="Times New Roman"/>
          <w:rtl w:val="0"/>
        </w:rPr>
        <w:t xml:space="preserve">. Winters in the Imperial Valley are mild and dry. Summers are very hot. This can be a good environment for many different crops to grow.</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Sikh immigrants</w:t>
      </w:r>
      <w:r w:rsidDel="00000000" w:rsidR="00000000" w:rsidRPr="00000000">
        <w:rPr>
          <w:rFonts w:ascii="Times New Roman" w:cs="Times New Roman" w:eastAsia="Times New Roman" w:hAnsi="Times New Roman"/>
          <w:color w:val="202122"/>
          <w:highlight w:val="white"/>
          <w:rtl w:val="0"/>
        </w:rPr>
        <w:t xml:space="preserve"> have lived in the United States since the late 1800s. At first, most of them settled in northern California. </w:t>
      </w:r>
      <w:r w:rsidDel="00000000" w:rsidR="00000000" w:rsidRPr="00000000">
        <w:rPr>
          <w:rFonts w:ascii="Times New Roman" w:cs="Times New Roman" w:eastAsia="Times New Roman" w:hAnsi="Times New Roman"/>
          <w:rtl w:val="0"/>
        </w:rPr>
        <w:t xml:space="preserve">In the 1920-30s, many moved south along the West Coast. Some settled in the Imperial Valley. They helped make this area even more fertile. Most of the Sikh farmers who came to California were farmers in </w:t>
      </w:r>
      <w:r w:rsidDel="00000000" w:rsidR="00000000" w:rsidRPr="00000000">
        <w:rPr>
          <w:rFonts w:ascii="Times New Roman" w:cs="Times New Roman" w:eastAsia="Times New Roman" w:hAnsi="Times New Roman"/>
          <w:b w:val="1"/>
          <w:rtl w:val="0"/>
        </w:rPr>
        <w:t xml:space="preserve">Punjab. </w:t>
      </w:r>
      <w:r w:rsidDel="00000000" w:rsidR="00000000" w:rsidRPr="00000000">
        <w:rPr>
          <w:rFonts w:ascii="Times New Roman" w:cs="Times New Roman" w:eastAsia="Times New Roman" w:hAnsi="Times New Roman"/>
          <w:rtl w:val="0"/>
        </w:rPr>
        <w:t xml:space="preserve">Punjab is a valley region in northern India. It borders India and Pakistan. It is a very fertile area. It is by five rivers. (In fact, Punjab means “five rivers.”)  </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Sikh immigrants in Imperial Valley felt at home. They knew how to farm the land. They used their farming skills and knowledge. They cleared and irrigated the land. They used new techniques. They also helped establish the growing of cotton in the Imperial Valley. </w:t>
      </w:r>
    </w:p>
    <w:p w:rsidR="00000000" w:rsidDel="00000000" w:rsidP="00000000" w:rsidRDefault="00000000" w:rsidRPr="00000000" w14:paraId="0000001B">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1910, the Imperial Valley had over 1,000 farms covering over 200,000 acres. Most of the land was owned by White landowners who</w:t>
      </w:r>
      <w:r w:rsidDel="00000000" w:rsidR="00000000" w:rsidRPr="00000000">
        <w:rPr>
          <w:rFonts w:ascii="Times New Roman" w:cs="Times New Roman" w:eastAsia="Times New Roman" w:hAnsi="Times New Roman"/>
          <w:b w:val="1"/>
          <w:rtl w:val="0"/>
        </w:rPr>
        <w:t xml:space="preserve"> leased</w:t>
      </w:r>
      <w:r w:rsidDel="00000000" w:rsidR="00000000" w:rsidRPr="00000000">
        <w:rPr>
          <w:rFonts w:ascii="Times New Roman" w:cs="Times New Roman" w:eastAsia="Times New Roman" w:hAnsi="Times New Roman"/>
          <w:rtl w:val="0"/>
        </w:rPr>
        <w:t xml:space="preserve"> their land to Sikh and Japanese farmers. However, racist laws changed the lives of Sikh farmers. Sikh farmers couldn’t be citizens. They weren’t allowed to own lands. They couldn’t marry White people.</w:t>
      </w:r>
    </w:p>
    <w:p w:rsidR="00000000" w:rsidDel="00000000" w:rsidP="00000000" w:rsidRDefault="00000000" w:rsidRPr="00000000" w14:paraId="0000001D">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chose to move further south across the border. They settled in the Mexicali Valley. Some stayed in the Imperial Valley. They found ways to overcome racism.  Some married Mexican women and had children. Children born in the United States were citizens. They could own land. So, Sikh farmers put land in their children’s names. This created a new community known as the Punjabi-Mexican American community. They formed their own unique culture. </w:t>
      </w:r>
    </w:p>
    <w:p w:rsidR="00000000" w:rsidDel="00000000" w:rsidP="00000000" w:rsidRDefault="00000000" w:rsidRPr="00000000" w14:paraId="0000001F">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the Imperial Valley is known for mid-winter vegetables like lettuce, cauliflower, broccoli, and cabbage. In the spring, farmers grow vegetables like onions, corn, bell peppers, and cantaloupes. Sikh immigrants were instrumental in the early growth of the Imperial Valley. Their contributions helped make the region successful. </w:t>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w:t>
      </w:r>
    </w:p>
    <w:p w:rsidR="00000000" w:rsidDel="00000000" w:rsidP="00000000" w:rsidRDefault="00000000" w:rsidRPr="00000000" w14:paraId="00000023">
      <w:pPr>
        <w:spacing w:line="240" w:lineRule="auto"/>
        <w:ind w:left="720" w:righ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24">
      <w:pPr>
        <w:spacing w:line="240" w:lineRule="auto"/>
        <w:ind w:left="900" w:right="-3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Punjabi Pioneering Digital Archive: UC Davis </w:t>
      </w:r>
      <w:hyperlink r:id="rId8">
        <w:r w:rsidDel="00000000" w:rsidR="00000000" w:rsidRPr="00000000">
          <w:rPr>
            <w:rFonts w:ascii="Times New Roman" w:cs="Times New Roman" w:eastAsia="Times New Roman" w:hAnsi="Times New Roman"/>
            <w:color w:val="1155cc"/>
            <w:u w:val="single"/>
            <w:rtl w:val="0"/>
          </w:rPr>
          <w:t xml:space="preserve">https://digital.ucdavis.edu/collection/pioneering-punjabis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line="240" w:lineRule="auto"/>
        <w:ind w:left="900" w:right="-3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Fernandez, Leah. “Breaking Ground: Imperial Valley‟s Japanese and Punjabi Farmers, 1900-1933.” Hindsight Graduate History Journal, volume 5 (Spring 2011). </w:t>
      </w:r>
      <w:hyperlink r:id="rId9">
        <w:r w:rsidDel="00000000" w:rsidR="00000000" w:rsidRPr="00000000">
          <w:rPr>
            <w:rFonts w:ascii="Times New Roman" w:cs="Times New Roman" w:eastAsia="Times New Roman" w:hAnsi="Times New Roman"/>
            <w:color w:val="1155cc"/>
            <w:u w:val="single"/>
            <w:rtl w:val="0"/>
          </w:rPr>
          <w:t xml:space="preserve">https://socialsciences.fresnostate.edu/historydept/documents/organizations/hindsight/BreakingGround.pdf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line="240" w:lineRule="auto"/>
        <w:ind w:left="900" w:right="-3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“All-American Canal.” Imperial Irrigation District. Accessed September 10, 2023. </w:t>
      </w:r>
      <w:hyperlink r:id="rId10">
        <w:r w:rsidDel="00000000" w:rsidR="00000000" w:rsidRPr="00000000">
          <w:rPr>
            <w:rFonts w:ascii="Times New Roman" w:cs="Times New Roman" w:eastAsia="Times New Roman" w:hAnsi="Times New Roman"/>
            <w:color w:val="1155cc"/>
            <w:u w:val="single"/>
            <w:rtl w:val="0"/>
          </w:rPr>
          <w:t xml:space="preserve">https://www.iid.com/water/water-transportation-system/colorado-river-facilities/all-american-canal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line="240" w:lineRule="auto"/>
        <w:ind w:left="900" w:right="-3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“Imperial County Agriculture.” University of California Cooperative Extension Vegetable Research and Information Center. Accessed September 10, 2023. </w:t>
      </w:r>
      <w:hyperlink r:id="rId11">
        <w:r w:rsidDel="00000000" w:rsidR="00000000" w:rsidRPr="00000000">
          <w:rPr>
            <w:rFonts w:ascii="Times New Roman" w:cs="Times New Roman" w:eastAsia="Times New Roman" w:hAnsi="Times New Roman"/>
            <w:color w:val="1155cc"/>
            <w:u w:val="single"/>
            <w:rtl w:val="0"/>
          </w:rPr>
          <w:t xml:space="preserve">https://vric.ucdavis.edu/virtual_tour/imp.htm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spacing w:line="240" w:lineRule="auto"/>
        <w:ind w:left="900" w:right="-3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“Echoes of Freedom: South Asian Pioneers in California, 1899-1965.” UC Berkeley Library. Accessed September 10, 2023. </w:t>
      </w:r>
      <w:hyperlink r:id="rId12">
        <w:r w:rsidDel="00000000" w:rsidR="00000000" w:rsidRPr="00000000">
          <w:rPr>
            <w:rFonts w:ascii="Times New Roman" w:cs="Times New Roman" w:eastAsia="Times New Roman" w:hAnsi="Times New Roman"/>
            <w:color w:val="1155cc"/>
            <w:u w:val="single"/>
            <w:rtl w:val="0"/>
          </w:rPr>
          <w:t xml:space="preserve">https://guides.lib.berkeley.edu/echoes-of-freedom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line="240"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b w:val="1"/>
          <w:i w:val="1"/>
          <w:sz w:val="32"/>
          <w:szCs w:val="32"/>
          <w:u w:val="single"/>
          <w:vertAlign w:val="superscript"/>
        </w:rPr>
      </w:pPr>
      <w:r w:rsidDel="00000000" w:rsidR="00000000" w:rsidRPr="00000000">
        <w:rPr>
          <w:rFonts w:ascii="Times New Roman" w:cs="Times New Roman" w:eastAsia="Times New Roman" w:hAnsi="Times New Roman"/>
          <w:b w:val="1"/>
          <w:i w:val="1"/>
          <w:sz w:val="32"/>
          <w:szCs w:val="32"/>
          <w:u w:val="single"/>
          <w:rtl w:val="0"/>
        </w:rPr>
        <w:t xml:space="preserve">Vocabulary:</w:t>
      </w:r>
      <w:r w:rsidDel="00000000" w:rsidR="00000000" w:rsidRPr="00000000">
        <w:rPr>
          <w:rFonts w:ascii="Times New Roman" w:cs="Times New Roman" w:eastAsia="Times New Roman" w:hAnsi="Times New Roman"/>
          <w:b w:val="1"/>
          <w:i w:val="1"/>
          <w:sz w:val="32"/>
          <w:szCs w:val="32"/>
          <w:u w:val="single"/>
          <w:vertAlign w:val="superscript"/>
          <w:rtl w:val="0"/>
        </w:rPr>
        <w:t xml:space="preserve">1</w:t>
      </w:r>
    </w:p>
    <w:p w:rsidR="00000000" w:rsidDel="00000000" w:rsidP="00000000" w:rsidRDefault="00000000" w:rsidRPr="00000000" w14:paraId="0000002B">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Canal: </w:t>
      </w:r>
      <w:r w:rsidDel="00000000" w:rsidR="00000000" w:rsidRPr="00000000">
        <w:rPr>
          <w:rFonts w:ascii="Times New Roman" w:cs="Times New Roman" w:eastAsia="Times New Roman" w:hAnsi="Times New Roman"/>
          <w:rtl w:val="0"/>
        </w:rPr>
        <w:t xml:space="preserve">an artificial waterway for navigation or for draining or irrigating land</w:t>
      </w:r>
      <w:r w:rsidDel="00000000" w:rsidR="00000000" w:rsidRPr="00000000">
        <w:rPr>
          <w:rtl w:val="0"/>
        </w:rPr>
      </w:r>
    </w:p>
    <w:p w:rsidR="00000000" w:rsidDel="00000000" w:rsidP="00000000" w:rsidRDefault="00000000" w:rsidRPr="00000000" w14:paraId="0000002C">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Divert: </w:t>
      </w:r>
      <w:r w:rsidDel="00000000" w:rsidR="00000000" w:rsidRPr="00000000">
        <w:rPr>
          <w:rFonts w:ascii="Times New Roman" w:cs="Times New Roman" w:eastAsia="Times New Roman" w:hAnsi="Times New Roman"/>
          <w:rtl w:val="0"/>
        </w:rPr>
        <w:t xml:space="preserve">to draw away from something</w:t>
      </w:r>
      <w:r w:rsidDel="00000000" w:rsidR="00000000" w:rsidRPr="00000000">
        <w:rPr>
          <w:rtl w:val="0"/>
        </w:rPr>
      </w:r>
    </w:p>
    <w:p w:rsidR="00000000" w:rsidDel="00000000" w:rsidP="00000000" w:rsidRDefault="00000000" w:rsidRPr="00000000" w14:paraId="0000002D">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Fertile: </w:t>
      </w:r>
      <w:r w:rsidDel="00000000" w:rsidR="00000000" w:rsidRPr="00000000">
        <w:rPr>
          <w:rFonts w:ascii="Times New Roman" w:cs="Times New Roman" w:eastAsia="Times New Roman" w:hAnsi="Times New Roman"/>
          <w:rtl w:val="0"/>
        </w:rPr>
        <w:t xml:space="preserve">capable of sustaining abundant plant growth</w:t>
      </w:r>
      <w:r w:rsidDel="00000000" w:rsidR="00000000" w:rsidRPr="00000000">
        <w:rPr>
          <w:rtl w:val="0"/>
        </w:rPr>
      </w:r>
    </w:p>
    <w:p w:rsidR="00000000" w:rsidDel="00000000" w:rsidP="00000000" w:rsidRDefault="00000000" w:rsidRPr="00000000" w14:paraId="0000002E">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Immigrant: </w:t>
      </w:r>
      <w:r w:rsidDel="00000000" w:rsidR="00000000" w:rsidRPr="00000000">
        <w:rPr>
          <w:rFonts w:ascii="Times New Roman" w:cs="Times New Roman" w:eastAsia="Times New Roman" w:hAnsi="Times New Roman"/>
          <w:rtl w:val="0"/>
        </w:rPr>
        <w:t xml:space="preserve">a person who comes to a country to take up permanent residence </w:t>
      </w:r>
      <w:r w:rsidDel="00000000" w:rsidR="00000000" w:rsidRPr="00000000">
        <w:rPr>
          <w:rtl w:val="0"/>
        </w:rPr>
      </w:r>
    </w:p>
    <w:p w:rsidR="00000000" w:rsidDel="00000000" w:rsidP="00000000" w:rsidRDefault="00000000" w:rsidRPr="00000000" w14:paraId="0000002F">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Irrigate: </w:t>
      </w:r>
      <w:r w:rsidDel="00000000" w:rsidR="00000000" w:rsidRPr="00000000">
        <w:rPr>
          <w:rFonts w:ascii="Times New Roman" w:cs="Times New Roman" w:eastAsia="Times New Roman" w:hAnsi="Times New Roman"/>
          <w:rtl w:val="0"/>
        </w:rPr>
        <w:t xml:space="preserve">to supply land or crops with water by artificial means in order to promote plant growth</w:t>
      </w:r>
      <w:r w:rsidDel="00000000" w:rsidR="00000000" w:rsidRPr="00000000">
        <w:rPr>
          <w:rtl w:val="0"/>
        </w:rPr>
      </w:r>
    </w:p>
    <w:p w:rsidR="00000000" w:rsidDel="00000000" w:rsidP="00000000" w:rsidRDefault="00000000" w:rsidRPr="00000000" w14:paraId="00000030">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Lease: </w:t>
      </w:r>
      <w:r w:rsidDel="00000000" w:rsidR="00000000" w:rsidRPr="00000000">
        <w:rPr>
          <w:rFonts w:ascii="Times New Roman" w:cs="Times New Roman" w:eastAsia="Times New Roman" w:hAnsi="Times New Roman"/>
          <w:rtl w:val="0"/>
        </w:rPr>
        <w:t xml:space="preserve">to grant a contract in which land or property can be used for a specific period of time and for a specific amount of money</w:t>
      </w:r>
      <w:r w:rsidDel="00000000" w:rsidR="00000000" w:rsidRPr="00000000">
        <w:rPr>
          <w:rtl w:val="0"/>
        </w:rPr>
      </w:r>
    </w:p>
    <w:p w:rsidR="00000000" w:rsidDel="00000000" w:rsidP="00000000" w:rsidRDefault="00000000" w:rsidRPr="00000000" w14:paraId="00000031">
      <w:pPr>
        <w:numPr>
          <w:ilvl w:val="0"/>
          <w:numId w:val="7"/>
        </w:numPr>
        <w:spacing w:line="240" w:lineRule="auto"/>
        <w:ind w:left="1080" w:hanging="360"/>
        <w:rPr/>
      </w:pPr>
      <w:r w:rsidDel="00000000" w:rsidR="00000000" w:rsidRPr="00000000">
        <w:rPr>
          <w:rFonts w:ascii="Times New Roman" w:cs="Times New Roman" w:eastAsia="Times New Roman" w:hAnsi="Times New Roman"/>
          <w:b w:val="1"/>
          <w:rtl w:val="0"/>
        </w:rPr>
        <w:t xml:space="preserve">Punjab: </w:t>
      </w:r>
      <w:r w:rsidDel="00000000" w:rsidR="00000000" w:rsidRPr="00000000">
        <w:rPr>
          <w:rFonts w:ascii="Times New Roman" w:cs="Times New Roman" w:eastAsia="Times New Roman" w:hAnsi="Times New Roman"/>
          <w:rtl w:val="0"/>
        </w:rPr>
        <w:t xml:space="preserve">the region of the northwestern Indian subcontinent in Pakistan and northwestern India</w:t>
      </w:r>
      <w:r w:rsidDel="00000000" w:rsidR="00000000" w:rsidRPr="00000000">
        <w:rPr>
          <w:rtl w:val="0"/>
        </w:rPr>
      </w:r>
    </w:p>
    <w:p w:rsidR="00000000" w:rsidDel="00000000" w:rsidP="00000000" w:rsidRDefault="00000000" w:rsidRPr="00000000" w14:paraId="00000032">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w:t>
      </w:r>
    </w:p>
    <w:p w:rsidR="00000000" w:rsidDel="00000000" w:rsidP="00000000" w:rsidRDefault="00000000" w:rsidRPr="00000000" w14:paraId="00000033">
      <w:pPr>
        <w:spacing w:line="240" w:lineRule="auto"/>
        <w:ind w:left="720" w:hanging="9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Definition adapted from Merriam Webster</w:t>
      </w:r>
    </w:p>
    <w:p w:rsidR="00000000" w:rsidDel="00000000" w:rsidP="00000000" w:rsidRDefault="00000000" w:rsidRPr="00000000" w14:paraId="00000034">
      <w:pPr>
        <w:spacing w:line="240" w:lineRule="auto"/>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5">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Discussion Questions:</w:t>
      </w:r>
    </w:p>
    <w:p w:rsidR="00000000" w:rsidDel="00000000" w:rsidP="00000000" w:rsidRDefault="00000000" w:rsidRPr="00000000" w14:paraId="00000036">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Imperial Valley like? What conditions make it not suitable for farming? What conditions make it suitable for farming?</w:t>
      </w:r>
    </w:p>
    <w:p w:rsidR="00000000" w:rsidDel="00000000" w:rsidP="00000000" w:rsidRDefault="00000000" w:rsidRPr="00000000" w14:paraId="00000037">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where did Sikh farmers immigrate?</w:t>
      </w:r>
    </w:p>
    <w:p w:rsidR="00000000" w:rsidDel="00000000" w:rsidP="00000000" w:rsidRDefault="00000000" w:rsidRPr="00000000" w14:paraId="00000038">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are Punjab and the Imperial Valley similar?</w:t>
      </w:r>
    </w:p>
    <w:p w:rsidR="00000000" w:rsidDel="00000000" w:rsidP="00000000" w:rsidRDefault="00000000" w:rsidRPr="00000000" w14:paraId="00000039">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Sikh farmers contribute to farming in the Imperial Valley?</w:t>
      </w:r>
    </w:p>
    <w:p w:rsidR="00000000" w:rsidDel="00000000" w:rsidP="00000000" w:rsidRDefault="00000000" w:rsidRPr="00000000" w14:paraId="0000003A">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racist laws change the lives of Sikh farmers?</w:t>
      </w:r>
    </w:p>
    <w:p w:rsidR="00000000" w:rsidDel="00000000" w:rsidP="00000000" w:rsidRDefault="00000000" w:rsidRPr="00000000" w14:paraId="0000003B">
      <w:pPr>
        <w:numPr>
          <w:ilvl w:val="0"/>
          <w:numId w:val="4"/>
        </w:numP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factors led to the establishment of  the Punjabi-Mexican American community in the borderlands? </w:t>
      </w:r>
    </w:p>
    <w:p w:rsidR="00000000" w:rsidDel="00000000" w:rsidP="00000000" w:rsidRDefault="00000000" w:rsidRPr="00000000" w14:paraId="0000003C">
      <w:pPr>
        <w:widowControl w:val="0"/>
        <w:spacing w:line="240" w:lineRule="auto"/>
        <w:ind w:right="-36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3D">
      <w:pPr>
        <w:widowControl w:val="0"/>
        <w:spacing w:line="240" w:lineRule="auto"/>
        <w:ind w:left="720" w:right="-36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i w:val="1"/>
          <w:sz w:val="32"/>
          <w:szCs w:val="32"/>
          <w:u w:val="single"/>
          <w:rtl w:val="0"/>
        </w:rPr>
        <w:t xml:space="preserve">Activity 1:  </w:t>
      </w:r>
      <w:r w:rsidDel="00000000" w:rsidR="00000000" w:rsidRPr="00000000">
        <w:rPr>
          <w:rFonts w:ascii="Times New Roman" w:cs="Times New Roman" w:eastAsia="Times New Roman" w:hAnsi="Times New Roman"/>
          <w:b w:val="1"/>
          <w:u w:val="single"/>
          <w:rtl w:val="0"/>
        </w:rPr>
        <w:t xml:space="preserve">Introducing the Borderlands  </w:t>
      </w:r>
      <w:r w:rsidDel="00000000" w:rsidR="00000000" w:rsidRPr="00000000">
        <w:rPr>
          <w:rtl w:val="0"/>
        </w:rPr>
      </w:r>
    </w:p>
    <w:p w:rsidR="00000000" w:rsidDel="00000000" w:rsidP="00000000" w:rsidRDefault="00000000" w:rsidRPr="00000000" w14:paraId="0000003E">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Tell students: “Today we will learn about farmers in the borderlands in the early 1900s. Many of the farmers in this area at that time were Sikh immigrants. Sikhs are a group of people from the Punjab region in India who practice a religion called Sikhism. They made important contributions to farming in this region.” </w:t>
      </w:r>
    </w:p>
    <w:p w:rsidR="00000000" w:rsidDel="00000000" w:rsidP="00000000" w:rsidRDefault="00000000" w:rsidRPr="00000000" w14:paraId="0000003F">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Show students a map of Punjab, India.</w:t>
      </w:r>
    </w:p>
    <w:p w:rsidR="00000000" w:rsidDel="00000000" w:rsidP="00000000" w:rsidRDefault="00000000" w:rsidRPr="00000000" w14:paraId="00000041">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if anyone has been to India. </w:t>
      </w:r>
    </w:p>
    <w:p w:rsidR="00000000" w:rsidDel="00000000" w:rsidP="00000000" w:rsidRDefault="00000000" w:rsidRPr="00000000" w14:paraId="00000042">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Locate Punjab and India on a globe, or show </w:t>
      </w:r>
      <w:hyperlink r:id="rId13">
        <w:r w:rsidDel="00000000" w:rsidR="00000000" w:rsidRPr="00000000">
          <w:rPr>
            <w:rFonts w:ascii="Times New Roman" w:cs="Times New Roman" w:eastAsia="Times New Roman" w:hAnsi="Times New Roman"/>
            <w:color w:val="1155cc"/>
            <w:u w:val="single"/>
            <w:rtl w:val="0"/>
          </w:rPr>
          <w:t xml:space="preserve">Google map of Punjab, India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widowControl w:val="0"/>
        <w:numPr>
          <w:ilvl w:val="0"/>
          <w:numId w:val="10"/>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 out the distance from Punjab to California. </w:t>
      </w:r>
    </w:p>
    <w:p w:rsidR="00000000" w:rsidDel="00000000" w:rsidP="00000000" w:rsidRDefault="00000000" w:rsidRPr="00000000" w14:paraId="00000044">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Show students a </w:t>
      </w:r>
      <w:hyperlink r:id="rId14">
        <w:r w:rsidDel="00000000" w:rsidR="00000000" w:rsidRPr="00000000">
          <w:rPr>
            <w:rFonts w:ascii="Times New Roman" w:cs="Times New Roman" w:eastAsia="Times New Roman" w:hAnsi="Times New Roman"/>
            <w:color w:val="1155cc"/>
            <w:sz w:val="24"/>
            <w:szCs w:val="24"/>
            <w:u w:val="single"/>
            <w:rtl w:val="0"/>
          </w:rPr>
          <w:t xml:space="preserve">map of Imperial County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in and out to show where in California the Imperial Valley is. Point out its proximity to the United States-Mexico border and where El Centro is. Share that El Centro is the largest city in the Imperial Valley. </w:t>
      </w:r>
    </w:p>
    <w:p w:rsidR="00000000" w:rsidDel="00000000" w:rsidP="00000000" w:rsidRDefault="00000000" w:rsidRPr="00000000" w14:paraId="00000047">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a “border” is an agreed-upon space that separates two different places.</w:t>
      </w:r>
    </w:p>
    <w:p w:rsidR="00000000" w:rsidDel="00000000" w:rsidP="00000000" w:rsidRDefault="00000000" w:rsidRPr="00000000" w14:paraId="00000048">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this region surrounding the United States-Mexico border is informally known as the “borderlands.” </w:t>
      </w:r>
    </w:p>
    <w:p w:rsidR="00000000" w:rsidDel="00000000" w:rsidP="00000000" w:rsidRDefault="00000000" w:rsidRPr="00000000" w14:paraId="00000049">
      <w:pPr>
        <w:widowControl w:val="0"/>
        <w:numPr>
          <w:ilvl w:val="0"/>
          <w:numId w:val="14"/>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farming was and continues to be a major business in the Imperial Valley. </w:t>
      </w:r>
    </w:p>
    <w:p w:rsidR="00000000" w:rsidDel="00000000" w:rsidP="00000000" w:rsidRDefault="00000000" w:rsidRPr="00000000" w14:paraId="0000004A">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line="240" w:lineRule="auto"/>
        <w:ind w:left="720" w:righ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compare and contrast Punjab and the Imperial Valley. </w:t>
      </w:r>
    </w:p>
    <w:p w:rsidR="00000000" w:rsidDel="00000000" w:rsidP="00000000" w:rsidRDefault="00000000" w:rsidRPr="00000000" w14:paraId="0000004C">
      <w:pPr>
        <w:widowControl w:val="0"/>
        <w:numPr>
          <w:ilvl w:val="0"/>
          <w:numId w:val="11"/>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“How are Punjab and the Imperial Valley similar? How are they different?”</w:t>
      </w:r>
    </w:p>
    <w:p w:rsidR="00000000" w:rsidDel="00000000" w:rsidP="00000000" w:rsidRDefault="00000000" w:rsidRPr="00000000" w14:paraId="0000004D">
      <w:pPr>
        <w:widowControl w:val="0"/>
        <w:numPr>
          <w:ilvl w:val="0"/>
          <w:numId w:val="11"/>
        </w:numPr>
        <w:spacing w:line="240" w:lineRule="auto"/>
        <w:ind w:left="135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“What are the pros and cons of living between two countries?”  </w:t>
      </w:r>
      <w:r w:rsidDel="00000000" w:rsidR="00000000" w:rsidRPr="00000000">
        <w:rPr>
          <w:rtl w:val="0"/>
        </w:rPr>
      </w:r>
    </w:p>
    <w:p w:rsidR="00000000" w:rsidDel="00000000" w:rsidP="00000000" w:rsidRDefault="00000000" w:rsidRPr="00000000" w14:paraId="0000004E">
      <w:pPr>
        <w:widowControl w:val="0"/>
        <w:spacing w:line="240" w:lineRule="auto"/>
        <w:ind w:left="720" w:right="-36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4F">
      <w:pPr>
        <w:widowControl w:val="0"/>
        <w:spacing w:line="240" w:lineRule="auto"/>
        <w:ind w:left="720" w:right="-36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2:  </w:t>
      </w:r>
      <w:r w:rsidDel="00000000" w:rsidR="00000000" w:rsidRPr="00000000">
        <w:rPr>
          <w:rFonts w:ascii="Times New Roman" w:cs="Times New Roman" w:eastAsia="Times New Roman" w:hAnsi="Times New Roman"/>
          <w:b w:val="1"/>
          <w:u w:val="single"/>
          <w:rtl w:val="0"/>
        </w:rPr>
        <w:t xml:space="preserve">Learning about Farming in the Imperial Valley</w:t>
      </w:r>
    </w:p>
    <w:p w:rsidR="00000000" w:rsidDel="00000000" w:rsidP="00000000" w:rsidRDefault="00000000" w:rsidRPr="00000000" w14:paraId="0000005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students read the essay. Consider the following options:</w:t>
      </w:r>
    </w:p>
    <w:p w:rsidR="00000000" w:rsidDel="00000000" w:rsidP="00000000" w:rsidRDefault="00000000" w:rsidRPr="00000000" w14:paraId="00000052">
      <w:pPr>
        <w:widowControl w:val="0"/>
        <w:numPr>
          <w:ilvl w:val="0"/>
          <w:numId w:val="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1: Have students read the essay independently either for homework or during class time. </w:t>
      </w:r>
    </w:p>
    <w:p w:rsidR="00000000" w:rsidDel="00000000" w:rsidP="00000000" w:rsidRDefault="00000000" w:rsidRPr="00000000" w14:paraId="00000053">
      <w:pPr>
        <w:widowControl w:val="0"/>
        <w:numPr>
          <w:ilvl w:val="0"/>
          <w:numId w:val="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2: Read aloud the essay. </w:t>
      </w:r>
    </w:p>
    <w:p w:rsidR="00000000" w:rsidDel="00000000" w:rsidP="00000000" w:rsidRDefault="00000000" w:rsidRPr="00000000" w14:paraId="00000054">
      <w:pPr>
        <w:widowControl w:val="0"/>
        <w:numPr>
          <w:ilvl w:val="0"/>
          <w:numId w:val="2"/>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OPTION 3: Create a slide deck with images using the essay, and then read aloud to students.</w:t>
      </w:r>
    </w:p>
    <w:p w:rsidR="00000000" w:rsidDel="00000000" w:rsidP="00000000" w:rsidRDefault="00000000" w:rsidRPr="00000000" w14:paraId="00000055">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class discussion by asking students the discussion questions. </w:t>
      </w:r>
    </w:p>
    <w:p w:rsidR="00000000" w:rsidDel="00000000" w:rsidP="00000000" w:rsidRDefault="00000000" w:rsidRPr="00000000" w14:paraId="0000005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Show students this video entitled “</w:t>
      </w:r>
      <w:hyperlink r:id="rId15">
        <w:r w:rsidDel="00000000" w:rsidR="00000000" w:rsidRPr="00000000">
          <w:rPr>
            <w:rFonts w:ascii="Times New Roman" w:cs="Times New Roman" w:eastAsia="Times New Roman" w:hAnsi="Times New Roman"/>
            <w:color w:val="1155cc"/>
            <w:sz w:val="24"/>
            <w:szCs w:val="24"/>
            <w:u w:val="single"/>
            <w:rtl w:val="0"/>
          </w:rPr>
          <w:t xml:space="preserve">What is Irrigation?</w:t>
        </w:r>
      </w:hyperlink>
      <w:r w:rsidDel="00000000" w:rsidR="00000000" w:rsidRPr="00000000">
        <w:rPr>
          <w:rFonts w:ascii="Times New Roman" w:cs="Times New Roman" w:eastAsia="Times New Roman" w:hAnsi="Times New Roman"/>
          <w:sz w:val="24"/>
          <w:szCs w:val="24"/>
          <w:rtl w:val="0"/>
        </w:rPr>
        <w:t xml:space="preserve">” to help them understand what irrigation is and different irrigation methods.</w:t>
      </w:r>
    </w:p>
    <w:p w:rsidR="00000000" w:rsidDel="00000000" w:rsidP="00000000" w:rsidRDefault="00000000" w:rsidRPr="00000000" w14:paraId="0000005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Have students draw a picture of a desert. Have them describe their drawing, and explain the    choices they made.</w:t>
      </w:r>
    </w:p>
    <w:p w:rsidR="00000000" w:rsidDel="00000000" w:rsidP="00000000" w:rsidRDefault="00000000" w:rsidRPr="00000000" w14:paraId="0000005B">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that Imperial Valley is a dry desert.</w:t>
      </w:r>
    </w:p>
    <w:p w:rsidR="00000000" w:rsidDel="00000000" w:rsidP="00000000" w:rsidRDefault="00000000" w:rsidRPr="00000000" w14:paraId="0000005C">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them the photographs in the article entitled “</w:t>
      </w:r>
      <w:hyperlink r:id="rId16">
        <w:r w:rsidDel="00000000" w:rsidR="00000000" w:rsidRPr="00000000">
          <w:rPr>
            <w:rFonts w:ascii="Times New Roman" w:cs="Times New Roman" w:eastAsia="Times New Roman" w:hAnsi="Times New Roman"/>
            <w:color w:val="1155cc"/>
            <w:u w:val="single"/>
            <w:rtl w:val="0"/>
          </w:rPr>
          <w:t xml:space="preserve">Meet the California farmers awash in Colorado River water, even in a drought</w:t>
        </w:r>
      </w:hyperlink>
      <w:r w:rsidDel="00000000" w:rsidR="00000000" w:rsidRPr="00000000">
        <w:rPr>
          <w:rFonts w:ascii="Times New Roman" w:cs="Times New Roman" w:eastAsia="Times New Roman" w:hAnsi="Times New Roman"/>
          <w:rtl w:val="0"/>
        </w:rPr>
        <w:t xml:space="preserve">.” Ask them if the photos matched their drawings, and if not, how they are different.</w:t>
      </w:r>
    </w:p>
    <w:p w:rsidR="00000000" w:rsidDel="00000000" w:rsidP="00000000" w:rsidRDefault="00000000" w:rsidRPr="00000000" w14:paraId="0000005D">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aloud this paragraph from the article: “The Imperial Valley is a place of jarring contrasts. Half is in its natural state, a bone-dry desert. The other half is mile after mile of green fields lined by irrigation canals. A few of the fields are shrouded by showers of water delivered from long lines of sprinklers.” </w:t>
      </w:r>
    </w:p>
    <w:p w:rsidR="00000000" w:rsidDel="00000000" w:rsidP="00000000" w:rsidRDefault="00000000" w:rsidRPr="00000000" w14:paraId="0000005E">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add to their drawings to match this description.</w:t>
      </w:r>
    </w:p>
    <w:p w:rsidR="00000000" w:rsidDel="00000000" w:rsidP="00000000" w:rsidRDefault="00000000" w:rsidRPr="00000000" w14:paraId="0000005F">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Google maps to trace the Colorado River to the All-American Canal in the Imperial Valley, or show the </w:t>
      </w:r>
      <w:hyperlink r:id="rId17">
        <w:r w:rsidDel="00000000" w:rsidR="00000000" w:rsidRPr="00000000">
          <w:rPr>
            <w:rFonts w:ascii="Times New Roman" w:cs="Times New Roman" w:eastAsia="Times New Roman" w:hAnsi="Times New Roman"/>
            <w:color w:val="1155cc"/>
            <w:u w:val="single"/>
            <w:rtl w:val="0"/>
          </w:rPr>
          <w:t xml:space="preserve">maps and images.</w:t>
        </w:r>
      </w:hyperlink>
      <w:r w:rsidDel="00000000" w:rsidR="00000000" w:rsidRPr="00000000">
        <w:rPr>
          <w:rtl w:val="0"/>
        </w:rPr>
      </w:r>
    </w:p>
    <w:p w:rsidR="00000000" w:rsidDel="00000000" w:rsidP="00000000" w:rsidRDefault="00000000" w:rsidRPr="00000000" w14:paraId="00000060">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students: “Two canals were instrumental in making the Imperial Valley suitable for farming: Alamo Canal (also known as Imperial Canal) and All-American Canal. The Alamo Canal is no longer in use today. The All-American canal is the sole source of water for Imperial Valley farming, and is the largest irrigation canal in the world.” </w:t>
      </w:r>
    </w:p>
    <w:p w:rsidR="00000000" w:rsidDel="00000000" w:rsidP="00000000" w:rsidRDefault="00000000" w:rsidRPr="00000000" w14:paraId="00000061">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students this </w:t>
      </w:r>
      <w:hyperlink r:id="rId18">
        <w:r w:rsidDel="00000000" w:rsidR="00000000" w:rsidRPr="00000000">
          <w:rPr>
            <w:rFonts w:ascii="Times New Roman" w:cs="Times New Roman" w:eastAsia="Times New Roman" w:hAnsi="Times New Roman"/>
            <w:color w:val="1155cc"/>
            <w:u w:val="single"/>
            <w:rtl w:val="0"/>
          </w:rPr>
          <w:t xml:space="preserve">astronaut photo of the All-American Canal</w:t>
        </w:r>
      </w:hyperlink>
      <w:r w:rsidDel="00000000" w:rsidR="00000000" w:rsidRPr="00000000">
        <w:rPr>
          <w:rFonts w:ascii="Times New Roman" w:cs="Times New Roman" w:eastAsia="Times New Roman" w:hAnsi="Times New Roman"/>
          <w:rtl w:val="0"/>
        </w:rPr>
        <w:t xml:space="preserve"> captured from the International Space Station. Read aloud the first paragraph to provide additional background on the All-American Canal.</w:t>
      </w:r>
    </w:p>
    <w:p w:rsidR="00000000" w:rsidDel="00000000" w:rsidP="00000000" w:rsidRDefault="00000000" w:rsidRPr="00000000" w14:paraId="00000062">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watch the video entitled “</w:t>
      </w:r>
      <w:hyperlink r:id="rId19">
        <w:r w:rsidDel="00000000" w:rsidR="00000000" w:rsidRPr="00000000">
          <w:rPr>
            <w:rFonts w:ascii="Times New Roman" w:cs="Times New Roman" w:eastAsia="Times New Roman" w:hAnsi="Times New Roman"/>
            <w:color w:val="1155cc"/>
            <w:u w:val="single"/>
            <w:rtl w:val="0"/>
          </w:rPr>
          <w:t xml:space="preserve">The Early History of Water in the Imperial Valley</w:t>
        </w:r>
      </w:hyperlink>
      <w:r w:rsidDel="00000000" w:rsidR="00000000" w:rsidRPr="00000000">
        <w:rPr>
          <w:rFonts w:ascii="Times New Roman" w:cs="Times New Roman" w:eastAsia="Times New Roman" w:hAnsi="Times New Roman"/>
          <w:rtl w:val="0"/>
        </w:rPr>
        <w:t xml:space="preserve">.” Have students discuss what they learned from the video. (If pressed for time, just show clip 0.00-8:34)</w:t>
      </w:r>
    </w:p>
    <w:p w:rsidR="00000000" w:rsidDel="00000000" w:rsidP="00000000" w:rsidRDefault="00000000" w:rsidRPr="00000000" w14:paraId="00000063">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students: “Why was it important to connect the Colorado River to the Imperial Valley?”</w:t>
      </w:r>
    </w:p>
    <w:p w:rsidR="00000000" w:rsidDel="00000000" w:rsidP="00000000" w:rsidRDefault="00000000" w:rsidRPr="00000000" w14:paraId="00000064">
      <w:pPr>
        <w:widowControl w:val="0"/>
        <w:numPr>
          <w:ilvl w:val="0"/>
          <w:numId w:val="1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Emphasize that access to the Colorado River allowed farmers in the Imperial Valley to irrigate the land and to successfully grow crops.</w:t>
      </w:r>
    </w:p>
    <w:p w:rsidR="00000000" w:rsidDel="00000000" w:rsidP="00000000" w:rsidRDefault="00000000" w:rsidRPr="00000000" w14:paraId="00000065">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ind w:left="720" w:right="-360" w:firstLine="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3:  </w:t>
      </w:r>
      <w:r w:rsidDel="00000000" w:rsidR="00000000" w:rsidRPr="00000000">
        <w:rPr>
          <w:rFonts w:ascii="Times New Roman" w:cs="Times New Roman" w:eastAsia="Times New Roman" w:hAnsi="Times New Roman"/>
          <w:b w:val="1"/>
          <w:i w:val="1"/>
          <w:u w:val="single"/>
          <w:rtl w:val="0"/>
        </w:rPr>
        <w:t xml:space="preserve">Examining Sikh Farmers’ Contributions to the Imperial Valley</w:t>
      </w:r>
    </w:p>
    <w:p w:rsidR="00000000" w:rsidDel="00000000" w:rsidP="00000000" w:rsidRDefault="00000000" w:rsidRPr="00000000" w14:paraId="0000006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Distribute and have students complete the graphic organizer entitled, “</w:t>
      </w:r>
      <w:hyperlink r:id="rId20">
        <w:r w:rsidDel="00000000" w:rsidR="00000000" w:rsidRPr="00000000">
          <w:rPr>
            <w:rFonts w:ascii="Times New Roman" w:cs="Times New Roman" w:eastAsia="Times New Roman" w:hAnsi="Times New Roman"/>
            <w:color w:val="1155cc"/>
            <w:sz w:val="24"/>
            <w:szCs w:val="24"/>
            <w:u w:val="single"/>
            <w:rtl w:val="0"/>
          </w:rPr>
          <w:t xml:space="preserve">Sikh Farmers’ Success and Contributions in the Imperial Valley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widowControl w:val="0"/>
        <w:numPr>
          <w:ilvl w:val="0"/>
          <w:numId w:val="8"/>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work in pairs or small groups to complete the graphic organizer. </w:t>
      </w:r>
    </w:p>
    <w:p w:rsidR="00000000" w:rsidDel="00000000" w:rsidP="00000000" w:rsidRDefault="00000000" w:rsidRPr="00000000" w14:paraId="0000006A">
      <w:pPr>
        <w:widowControl w:val="0"/>
        <w:numPr>
          <w:ilvl w:val="0"/>
          <w:numId w:val="8"/>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Remind students to refer to the text and to content learned in previous activities as a source of information.</w:t>
      </w:r>
    </w:p>
    <w:p w:rsidR="00000000" w:rsidDel="00000000" w:rsidP="00000000" w:rsidRDefault="00000000" w:rsidRPr="00000000" w14:paraId="0000006B">
      <w:pPr>
        <w:widowControl w:val="0"/>
        <w:numPr>
          <w:ilvl w:val="0"/>
          <w:numId w:val="8"/>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the factors that led to Sikh farmers’ success in the Imperial Valley. </w:t>
      </w:r>
    </w:p>
    <w:p w:rsidR="00000000" w:rsidDel="00000000" w:rsidP="00000000" w:rsidRDefault="00000000" w:rsidRPr="00000000" w14:paraId="0000006C">
      <w:pPr>
        <w:widowControl w:val="0"/>
        <w:numPr>
          <w:ilvl w:val="0"/>
          <w:numId w:val="8"/>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identify the Sikh farmers’ contributions to the Imperial Valley. </w:t>
      </w:r>
    </w:p>
    <w:p w:rsidR="00000000" w:rsidDel="00000000" w:rsidP="00000000" w:rsidRDefault="00000000" w:rsidRPr="00000000" w14:paraId="0000006D">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40" w:lineRule="auto"/>
        <w:ind w:left="810" w:right="-360" w:hanging="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Facilitate a discussion by asking students: “In what ways were Sikh farmers essential to the growth and development of the Imperial Valley?” </w:t>
      </w:r>
    </w:p>
    <w:p w:rsidR="00000000" w:rsidDel="00000000" w:rsidP="00000000" w:rsidRDefault="00000000" w:rsidRPr="00000000" w14:paraId="0000006F">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widowControl w:val="0"/>
        <w:spacing w:line="240" w:lineRule="auto"/>
        <w:ind w:left="720" w:right="-360" w:firstLine="0"/>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sz w:val="32"/>
          <w:szCs w:val="32"/>
          <w:u w:val="single"/>
          <w:rtl w:val="0"/>
        </w:rPr>
        <w:t xml:space="preserve">Activity 4:  </w:t>
      </w:r>
      <w:r w:rsidDel="00000000" w:rsidR="00000000" w:rsidRPr="00000000">
        <w:rPr>
          <w:rFonts w:ascii="Times New Roman" w:cs="Times New Roman" w:eastAsia="Times New Roman" w:hAnsi="Times New Roman"/>
          <w:b w:val="1"/>
          <w:i w:val="1"/>
          <w:u w:val="single"/>
          <w:rtl w:val="0"/>
        </w:rPr>
        <w:t xml:space="preserve">Analyzing Stories from the Imperial Valley </w:t>
      </w:r>
    </w:p>
    <w:p w:rsidR="00000000" w:rsidDel="00000000" w:rsidP="00000000" w:rsidRDefault="00000000" w:rsidRPr="00000000" w14:paraId="00000071">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Show videos entitled “</w:t>
      </w:r>
      <w:hyperlink r:id="rId21">
        <w:r w:rsidDel="00000000" w:rsidR="00000000" w:rsidRPr="00000000">
          <w:rPr>
            <w:rFonts w:ascii="Times New Roman" w:cs="Times New Roman" w:eastAsia="Times New Roman" w:hAnsi="Times New Roman"/>
            <w:color w:val="1155cc"/>
            <w:sz w:val="24"/>
            <w:szCs w:val="24"/>
            <w:u w:val="single"/>
            <w:rtl w:val="0"/>
          </w:rPr>
          <w:t xml:space="preserve">Water-wise vegetables in California’s Imperial Valley</w:t>
        </w:r>
      </w:hyperlink>
      <w:r w:rsidDel="00000000" w:rsidR="00000000" w:rsidRPr="00000000">
        <w:rPr>
          <w:rFonts w:ascii="Times New Roman" w:cs="Times New Roman" w:eastAsia="Times New Roman" w:hAnsi="Times New Roman"/>
          <w:sz w:val="24"/>
          <w:szCs w:val="24"/>
          <w:rtl w:val="0"/>
        </w:rPr>
        <w:t xml:space="preserve">“ and “</w:t>
      </w:r>
      <w:hyperlink r:id="rId22">
        <w:r w:rsidDel="00000000" w:rsidR="00000000" w:rsidRPr="00000000">
          <w:rPr>
            <w:rFonts w:ascii="Times New Roman" w:cs="Times New Roman" w:eastAsia="Times New Roman" w:hAnsi="Times New Roman"/>
            <w:color w:val="1155cc"/>
            <w:sz w:val="24"/>
            <w:szCs w:val="24"/>
            <w:u w:val="single"/>
            <w:rtl w:val="0"/>
          </w:rPr>
          <w:t xml:space="preserve">Agriculture under pressure: The Imperial Valley braces for a future with less water.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widowControl w:val="0"/>
        <w:numPr>
          <w:ilvl w:val="0"/>
          <w:numId w:val="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 out that both of the videos feature brief stories of farmers in the early 1900s. </w:t>
      </w:r>
    </w:p>
    <w:p w:rsidR="00000000" w:rsidDel="00000000" w:rsidP="00000000" w:rsidRDefault="00000000" w:rsidRPr="00000000" w14:paraId="00000074">
      <w:pPr>
        <w:widowControl w:val="0"/>
        <w:numPr>
          <w:ilvl w:val="0"/>
          <w:numId w:val="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look at who posted each of the videos and ask students: “Who is the intended audience? What is the purpose of the video?”</w:t>
      </w:r>
    </w:p>
    <w:p w:rsidR="00000000" w:rsidDel="00000000" w:rsidP="00000000" w:rsidRDefault="00000000" w:rsidRPr="00000000" w14:paraId="00000075">
      <w:pPr>
        <w:widowControl w:val="0"/>
        <w:numPr>
          <w:ilvl w:val="0"/>
          <w:numId w:val="3"/>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discussion by asking students: “What did you learn from the videos? Why do you think these stories were included in the videos? What is the impact of these stories on the viewer? How do these stories help us understand the experiences and challenges of the Sikh immigrants in the Imperial Valley?”</w:t>
      </w:r>
    </w:p>
    <w:p w:rsidR="00000000" w:rsidDel="00000000" w:rsidP="00000000" w:rsidRDefault="00000000" w:rsidRPr="00000000" w14:paraId="00000076">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Point out that the history of Sikh farmers in the early 1900s Imperial Valley is absent from both of these videos. Facilitate a discussion by asking students: “Why do you think the history of Sikh farmers is missing? How would the inclusion of  the history of Sikh farmers fit into this story? How would Sikh farmers’ histories enrich these videos?” </w:t>
      </w:r>
    </w:p>
    <w:p w:rsidR="00000000" w:rsidDel="00000000" w:rsidP="00000000" w:rsidRDefault="00000000" w:rsidRPr="00000000" w14:paraId="00000078">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Have students work in small groups to write and film a short video about Sikh contributions to Imperial Valley farming. </w:t>
      </w:r>
    </w:p>
    <w:p w:rsidR="00000000" w:rsidDel="00000000" w:rsidP="00000000" w:rsidRDefault="00000000" w:rsidRPr="00000000" w14:paraId="0000007A">
      <w:pPr>
        <w:widowControl w:val="0"/>
        <w:numPr>
          <w:ilvl w:val="0"/>
          <w:numId w:val="5"/>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decide on their intended audience and purpose for the video. </w:t>
      </w:r>
    </w:p>
    <w:p w:rsidR="00000000" w:rsidDel="00000000" w:rsidP="00000000" w:rsidRDefault="00000000" w:rsidRPr="00000000" w14:paraId="0000007B">
      <w:pPr>
        <w:widowControl w:val="0"/>
        <w:numPr>
          <w:ilvl w:val="0"/>
          <w:numId w:val="5"/>
        </w:numPr>
        <w:spacing w:line="240" w:lineRule="auto"/>
        <w:ind w:left="1350" w:righ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students include at least three facts about Sikh history in the Imperial Valley in the video and explain why these facts are important. </w:t>
      </w:r>
    </w:p>
    <w:p w:rsidR="00000000" w:rsidDel="00000000" w:rsidP="00000000" w:rsidRDefault="00000000" w:rsidRPr="00000000" w14:paraId="0000007C">
      <w:pPr>
        <w:widowControl w:val="0"/>
        <w:spacing w:line="240" w:lineRule="auto"/>
        <w:ind w:left="0" w:righ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ind w:left="72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widowControl w:val="0"/>
        <w:numPr>
          <w:ilvl w:val="0"/>
          <w:numId w:val="9"/>
        </w:numPr>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students that today, farmers in the Imperial Valley are dealing with a water shortage and that because the Imperial Valley is a desert with little rainfall, the Colorado River is the primary source of water. Explain how climate change is causing the river to lose much of its water. Show students the videos entitled, “</w:t>
      </w:r>
      <w:hyperlink r:id="rId23">
        <w:r w:rsidDel="00000000" w:rsidR="00000000" w:rsidRPr="00000000">
          <w:rPr>
            <w:rFonts w:ascii="Times New Roman" w:cs="Times New Roman" w:eastAsia="Times New Roman" w:hAnsi="Times New Roman"/>
            <w:color w:val="1155cc"/>
            <w:sz w:val="24"/>
            <w:szCs w:val="24"/>
            <w:u w:val="single"/>
            <w:rtl w:val="0"/>
          </w:rPr>
          <w:t xml:space="preserve">Water-wise vegetables in California’s Imperial Valley</w:t>
        </w:r>
      </w:hyperlink>
      <w:r w:rsidDel="00000000" w:rsidR="00000000" w:rsidRPr="00000000">
        <w:rPr>
          <w:rFonts w:ascii="Times New Roman" w:cs="Times New Roman" w:eastAsia="Times New Roman" w:hAnsi="Times New Roman"/>
          <w:sz w:val="24"/>
          <w:szCs w:val="24"/>
          <w:rtl w:val="0"/>
        </w:rPr>
        <w:t xml:space="preserve">“ and “</w:t>
      </w:r>
      <w:hyperlink r:id="rId24">
        <w:r w:rsidDel="00000000" w:rsidR="00000000" w:rsidRPr="00000000">
          <w:rPr>
            <w:rFonts w:ascii="Times New Roman" w:cs="Times New Roman" w:eastAsia="Times New Roman" w:hAnsi="Times New Roman"/>
            <w:color w:val="1155cc"/>
            <w:sz w:val="24"/>
            <w:szCs w:val="24"/>
            <w:u w:val="single"/>
            <w:rtl w:val="0"/>
          </w:rPr>
          <w:t xml:space="preserve">Agriculture under pressure: The Imperial Valley braces for a future with less water.</w:t>
        </w:r>
      </w:hyperlink>
      <w:r w:rsidDel="00000000" w:rsidR="00000000" w:rsidRPr="00000000">
        <w:rPr>
          <w:rFonts w:ascii="Times New Roman" w:cs="Times New Roman" w:eastAsia="Times New Roman" w:hAnsi="Times New Roman"/>
          <w:sz w:val="24"/>
          <w:szCs w:val="24"/>
          <w:rtl w:val="0"/>
        </w:rPr>
        <w:t xml:space="preserve">” After watching the videos, have students discuss the problems farmers in the Imperial Valley are facing today. Then, have them create posters to persuade people to address the water shortage and/or climate change in the Imperial Valley. </w:t>
      </w:r>
    </w:p>
    <w:p w:rsidR="00000000" w:rsidDel="00000000" w:rsidP="00000000" w:rsidRDefault="00000000" w:rsidRPr="00000000" w14:paraId="00000080">
      <w:pPr>
        <w:widowControl w:val="0"/>
        <w:spacing w:line="240" w:lineRule="auto"/>
        <w:ind w:left="990" w:right="-360" w:hanging="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numPr>
          <w:ilvl w:val="0"/>
          <w:numId w:val="9"/>
        </w:numPr>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 students of the following: “Sikh American immigrants have a long history of farming in the United States. Imperial Valley was one area they settled, but they formed farming communities and contributed to agriculture in other areas including San Joaquin Valley and Sacramento in California, as well as in Washington, Oregon, Utah, and Arizona.” Show students these areas on a map. Have students read more about the history of Punjabi farmers in the United States on the webpage entitled “</w:t>
      </w:r>
      <w:hyperlink r:id="rId25">
        <w:r w:rsidDel="00000000" w:rsidR="00000000" w:rsidRPr="00000000">
          <w:rPr>
            <w:rFonts w:ascii="Times New Roman" w:cs="Times New Roman" w:eastAsia="Times New Roman" w:hAnsi="Times New Roman"/>
            <w:color w:val="1155cc"/>
            <w:sz w:val="24"/>
            <w:szCs w:val="24"/>
            <w:u w:val="single"/>
            <w:rtl w:val="0"/>
          </w:rPr>
          <w:t xml:space="preserve">Farming</w:t>
        </w:r>
      </w:hyperlink>
      <w:r w:rsidDel="00000000" w:rsidR="00000000" w:rsidRPr="00000000">
        <w:rPr>
          <w:rFonts w:ascii="Times New Roman" w:cs="Times New Roman" w:eastAsia="Times New Roman" w:hAnsi="Times New Roman"/>
          <w:sz w:val="24"/>
          <w:szCs w:val="24"/>
          <w:rtl w:val="0"/>
        </w:rPr>
        <w:t xml:space="preserve">” from the Pioneering Punjabis Digital Archive. Then have students do a See, Think, Wonder routine with the photographs in the article entitled, “</w:t>
      </w:r>
      <w:hyperlink r:id="rId26">
        <w:r w:rsidDel="00000000" w:rsidR="00000000" w:rsidRPr="00000000">
          <w:rPr>
            <w:rFonts w:ascii="Times New Roman" w:cs="Times New Roman" w:eastAsia="Times New Roman" w:hAnsi="Times New Roman"/>
            <w:color w:val="1155cc"/>
            <w:sz w:val="24"/>
            <w:szCs w:val="24"/>
            <w:u w:val="single"/>
            <w:rtl w:val="0"/>
          </w:rPr>
          <w:t xml:space="preserve">Young Sikh Farmers in California Keep Up a Long Tradition</w:t>
        </w:r>
      </w:hyperlink>
      <w:r w:rsidDel="00000000" w:rsidR="00000000" w:rsidRPr="00000000">
        <w:rPr>
          <w:rFonts w:ascii="Times New Roman" w:cs="Times New Roman" w:eastAsia="Times New Roman" w:hAnsi="Times New Roman"/>
          <w:sz w:val="24"/>
          <w:szCs w:val="24"/>
          <w:rtl w:val="0"/>
        </w:rPr>
        <w:t xml:space="preserve">,” and read the article. Have students discuss the importance of sharing stories of individual farmers and families like the ones featured in the article.</w:t>
        <w:br w:type="textWrapping"/>
      </w:r>
    </w:p>
    <w:p w:rsidR="00000000" w:rsidDel="00000000" w:rsidP="00000000" w:rsidRDefault="00000000" w:rsidRPr="00000000" w14:paraId="00000082">
      <w:pPr>
        <w:widowControl w:val="0"/>
        <w:numPr>
          <w:ilvl w:val="0"/>
          <w:numId w:val="9"/>
        </w:numPr>
        <w:spacing w:line="240" w:lineRule="auto"/>
        <w:ind w:left="990" w:righ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share out loud their favorite fruit or vegetable. Challenge students to trace the history of that product and find out where it was farmed and by whom. Have students create a flow map, marking the different people involved in getting their food to them (i.e., farmers, pickers, grocers, etc). Have them write thank you notes to the farmers. </w:t>
      </w:r>
    </w:p>
    <w:p w:rsidR="00000000" w:rsidDel="00000000" w:rsidP="00000000" w:rsidRDefault="00000000" w:rsidRPr="00000000" w14:paraId="00000083">
      <w:pPr>
        <w:widowControl w:val="0"/>
        <w:spacing w:line="240" w:lineRule="auto"/>
        <w:ind w:righ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ind w:left="720" w:firstLine="0"/>
        <w:rPr>
          <w:rFonts w:ascii="Times New Roman" w:cs="Times New Roman" w:eastAsia="Times New Roman" w:hAnsi="Times New Roman"/>
          <w:b w:val="1"/>
          <w:i w:val="1"/>
          <w:sz w:val="32"/>
          <w:szCs w:val="32"/>
          <w:u w:val="single"/>
        </w:rPr>
      </w:pPr>
      <w:r w:rsidDel="00000000" w:rsidR="00000000" w:rsidRPr="00000000">
        <w:rPr>
          <w:rFonts w:ascii="Times New Roman" w:cs="Times New Roman" w:eastAsia="Times New Roman" w:hAnsi="Times New Roman"/>
          <w:b w:val="1"/>
          <w:i w:val="1"/>
          <w:sz w:val="32"/>
          <w:szCs w:val="32"/>
          <w:u w:val="single"/>
          <w:rtl w:val="0"/>
        </w:rPr>
        <w:t xml:space="preserve">Further Information</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85">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“Racial Identity and American Citizenship in the Court”: </w:t>
      </w:r>
      <w:hyperlink r:id="rId27">
        <w:r w:rsidDel="00000000" w:rsidR="00000000" w:rsidRPr="00000000">
          <w:rPr>
            <w:rFonts w:ascii="Times New Roman" w:cs="Times New Roman" w:eastAsia="Times New Roman" w:hAnsi="Times New Roman"/>
            <w:color w:val="1155cc"/>
            <w:u w:val="single"/>
            <w:rtl w:val="0"/>
          </w:rPr>
          <w:t xml:space="preserve">https://asianamericanedu.org/racial-identity-citizenship-in-the-court.html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6">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“South Asian Pioneers”: </w:t>
      </w:r>
      <w:hyperlink r:id="rId28">
        <w:r w:rsidDel="00000000" w:rsidR="00000000" w:rsidRPr="00000000">
          <w:rPr>
            <w:rFonts w:ascii="Times New Roman" w:cs="Times New Roman" w:eastAsia="Times New Roman" w:hAnsi="Times New Roman"/>
            <w:color w:val="1155cc"/>
            <w:u w:val="single"/>
            <w:rtl w:val="0"/>
          </w:rPr>
          <w:t xml:space="preserve">https://asianamericanedu.org/early-south-asian-pioneers.html</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spacing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Asian American Education Project lesson entitled, “South Asian Pioneers in California”: </w:t>
      </w:r>
      <w:hyperlink r:id="rId29">
        <w:r w:rsidDel="00000000" w:rsidR="00000000" w:rsidRPr="00000000">
          <w:rPr>
            <w:rFonts w:ascii="Times New Roman" w:cs="Times New Roman" w:eastAsia="Times New Roman" w:hAnsi="Times New Roman"/>
            <w:color w:val="1155cc"/>
            <w:u w:val="single"/>
            <w:rtl w:val="0"/>
          </w:rPr>
          <w:t xml:space="preserve">https://asianamericanedu.org/early-south-asian-pioneers-in-california.html#overview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spacing w:line="240" w:lineRule="auto"/>
        <w:ind w:left="90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“El Centro Sikh Temple.” 1951. Pioneering Punjabis Digital Archive. UC Davis Library, Archives and Special Collections. 1951. </w:t>
      </w:r>
      <w:hyperlink r:id="rId30">
        <w:r w:rsidDel="00000000" w:rsidR="00000000" w:rsidRPr="00000000">
          <w:rPr>
            <w:rFonts w:ascii="Times New Roman" w:cs="Times New Roman" w:eastAsia="Times New Roman" w:hAnsi="Times New Roman"/>
            <w:color w:val="1155cc"/>
            <w:u w:val="single"/>
            <w:rtl w:val="0"/>
          </w:rPr>
          <w:t xml:space="preserve">https://digital.ucdavis.edu/collection/pioneering-punjabis/D-643/d3z305</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headerReference r:id="rId31" w:type="default"/>
      <w:footerReference r:id="rId32" w:type="default"/>
      <w:pgSz w:h="15840" w:w="12240" w:orient="portrait"/>
      <w:pgMar w:bottom="1008" w:top="1152" w:left="720" w:right="126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 The Asian American Education Project.  All rights reserved. </w:t>
    </w:r>
    <w:r w:rsidDel="00000000" w:rsidR="00000000" w:rsidRPr="00000000">
      <w:rPr>
        <w:rFonts w:ascii="Times New Roman" w:cs="Times New Roman" w:eastAsia="Times New Roman" w:hAnsi="Times New Roman"/>
        <w:rtl w:val="0"/>
      </w:rPr>
      <w:t xml:space="preserve">            </w:t>
    </w:r>
    <w:r w:rsidDel="00000000" w:rsidR="00000000" w:rsidRPr="00000000">
      <w:rPr>
        <w:sz w:val="20"/>
        <w:szCs w:val="20"/>
        <w:rtl w:val="0"/>
      </w:rPr>
      <w:t xml:space="preserve">AsianAmericanEdu.org </w:t>
    </w:r>
    <w:r w:rsidDel="00000000" w:rsidR="00000000" w:rsidRPr="00000000">
      <w:rPr>
        <w:rFonts w:ascii="Times New Roman" w:cs="Times New Roman" w:eastAsia="Times New Roman" w:hAnsi="Times New Roman"/>
        <w:rtl w:val="0"/>
      </w:rPr>
      <w:t xml:space="preserve"> </w:t>
    </w:r>
    <w:r w:rsidDel="00000000" w:rsidR="00000000" w:rsidRPr="00000000">
      <w:rPr/>
      <w:drawing>
        <wp:inline distB="0" distT="0" distL="0" distR="0">
          <wp:extent cx="445301" cy="50263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uzgqhNhjHhbA7KRfS1Cp0-mRmhzEMUgYLE-HJ-nMvD4/edit" TargetMode="External"/><Relationship Id="rId22" Type="http://schemas.openxmlformats.org/officeDocument/2006/relationships/hyperlink" Target="https://www.youtube.com/watch?v=QPEN0o5pbA4&amp;ab_channel=LosAngelesTimes" TargetMode="External"/><Relationship Id="rId21" Type="http://schemas.openxmlformats.org/officeDocument/2006/relationships/hyperlink" Target="https://www.youtube.com/watch?v=EE4uMOtqIc8&amp;ab_channel=CaliforniaDepartmentofFoodandAgriculture" TargetMode="External"/><Relationship Id="rId24" Type="http://schemas.openxmlformats.org/officeDocument/2006/relationships/hyperlink" Target="https://www.youtube.com/watch?v=QPEN0o5pbA4&amp;ab_channel=LosAngelesTimes" TargetMode="External"/><Relationship Id="rId23" Type="http://schemas.openxmlformats.org/officeDocument/2006/relationships/hyperlink" Target="https://www.youtube.com/watch?v=EE4uMOtqIc8&amp;ab_channel=CaliforniaDepartmentofFoodandAgricultu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cialsciences.fresnostate.edu/historydept/documents/organizations/hindsight/BreakingGround.pdf" TargetMode="External"/><Relationship Id="rId26" Type="http://schemas.openxmlformats.org/officeDocument/2006/relationships/hyperlink" Target="https://www.nytimes.com/2021/07/11/us/sikh-american-farmers.html" TargetMode="External"/><Relationship Id="rId25" Type="http://schemas.openxmlformats.org/officeDocument/2006/relationships/hyperlink" Target="https://pioneeringpunjabis.ucdavis.edu/contributions/farming/" TargetMode="External"/><Relationship Id="rId28" Type="http://schemas.openxmlformats.org/officeDocument/2006/relationships/hyperlink" Target="https://asianamericanedu.org/early-south-asian-pioneers.html" TargetMode="External"/><Relationship Id="rId27" Type="http://schemas.openxmlformats.org/officeDocument/2006/relationships/hyperlink" Target="https://asianamericanedu.org/racial-identity-citizenship-in-the-court.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early-south-asian-pioneers-in-california.html#overview" TargetMode="External"/><Relationship Id="rId7" Type="http://schemas.openxmlformats.org/officeDocument/2006/relationships/hyperlink" Target="https://phi.history.ucla.edu/nchs/standards-grades-k-4/" TargetMode="External"/><Relationship Id="rId8" Type="http://schemas.openxmlformats.org/officeDocument/2006/relationships/hyperlink" Target="https://digital.ucdavis.edu/collection/pioneering-punjabis" TargetMode="External"/><Relationship Id="rId31" Type="http://schemas.openxmlformats.org/officeDocument/2006/relationships/header" Target="header1.xml"/><Relationship Id="rId30" Type="http://schemas.openxmlformats.org/officeDocument/2006/relationships/hyperlink" Target="https://digital.ucdavis.edu/collection/pioneering-punjabis/D-643/d3z305" TargetMode="External"/><Relationship Id="rId11" Type="http://schemas.openxmlformats.org/officeDocument/2006/relationships/hyperlink" Target="https://vric.ucdavis.edu/virtual_tour/imp.htm" TargetMode="External"/><Relationship Id="rId10" Type="http://schemas.openxmlformats.org/officeDocument/2006/relationships/hyperlink" Target="https://www.iid.com/water/water-transportation-system/colorado-river-facilities/all-american-canal" TargetMode="External"/><Relationship Id="rId32" Type="http://schemas.openxmlformats.org/officeDocument/2006/relationships/footer" Target="footer1.xml"/><Relationship Id="rId13" Type="http://schemas.openxmlformats.org/officeDocument/2006/relationships/hyperlink" Target="https://goo.gl/maps/QDEiQ5nNfzqDtzAy6" TargetMode="External"/><Relationship Id="rId12" Type="http://schemas.openxmlformats.org/officeDocument/2006/relationships/hyperlink" Target="https://guides.lib.berkeley.edu/echoes-of-freedom" TargetMode="External"/><Relationship Id="rId15" Type="http://schemas.openxmlformats.org/officeDocument/2006/relationships/hyperlink" Target="https://www.youtube.com/watch?v=amrCMakolKA" TargetMode="External"/><Relationship Id="rId14" Type="http://schemas.openxmlformats.org/officeDocument/2006/relationships/hyperlink" Target="https://goo.gl/maps/RVkbuSKPugj9twPa9" TargetMode="External"/><Relationship Id="rId17" Type="http://schemas.openxmlformats.org/officeDocument/2006/relationships/hyperlink" Target="https://kids.britannica.com/kids/article/Colorado-River/399409" TargetMode="External"/><Relationship Id="rId16" Type="http://schemas.openxmlformats.org/officeDocument/2006/relationships/hyperlink" Target="https://www.npr.org/2022/10/04/1126240060/meet-the-california-farmers-awash-in-colorado-river-water-even-in-a-drought" TargetMode="External"/><Relationship Id="rId19" Type="http://schemas.openxmlformats.org/officeDocument/2006/relationships/hyperlink" Target="https://www.youtube.com/watch?v=KAsntugo710" TargetMode="External"/><Relationship Id="rId18" Type="http://schemas.openxmlformats.org/officeDocument/2006/relationships/hyperlink" Target="https://earthobservatory.nasa.gov/images/37078/all-american-ca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e5bwmj9dW8RK+Yd0uUBRif7Sw==">CgMxLjA4AHIhMWpsUDZoOGJyZXQtRXBUeWJxa25YcjZ0LXU0Y0dHUTdq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